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4E" w:rsidRDefault="00FD0CB5">
      <w:pPr>
        <w:widowControl w:val="0"/>
        <w:spacing w:after="0"/>
        <w:ind w:right="-20"/>
        <w:jc w:val="center"/>
        <w:rPr>
          <w:rFonts w:eastAsia="Calibri" w:cs="Calibri"/>
          <w:b/>
          <w:bCs/>
          <w:kern w:val="0"/>
          <w:szCs w:val="28"/>
          <w:lang w:eastAsia="zh-CN" w:bidi="hi-IN"/>
        </w:rPr>
      </w:pPr>
      <w:r>
        <w:rPr>
          <w:rFonts w:eastAsia="Calibri" w:cs="Calibri"/>
          <w:b/>
          <w:bCs/>
          <w:kern w:val="0"/>
          <w:szCs w:val="28"/>
          <w:lang w:eastAsia="zh-CN" w:bidi="hi-IN"/>
        </w:rPr>
        <w:t>МИНИСТЕРСТВО ТРУДА И СОЦИАЛЬНОЙ ЗАЩИТЫ НАСЕЛЕНИЯ СТАВРОПОЛЬСКОГО КРАЯ</w:t>
      </w:r>
    </w:p>
    <w:p w:rsidR="00465C4E" w:rsidRDefault="00465C4E">
      <w:pPr>
        <w:widowControl w:val="0"/>
        <w:spacing w:after="0"/>
        <w:ind w:right="-20"/>
        <w:jc w:val="center"/>
        <w:rPr>
          <w:rFonts w:eastAsia="Calibri" w:cs="Calibri"/>
          <w:b/>
          <w:bCs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after="0"/>
        <w:ind w:right="-20"/>
        <w:jc w:val="center"/>
        <w:rPr>
          <w:rFonts w:eastAsia="Calibri" w:cs="Calibri"/>
          <w:b/>
          <w:bCs/>
          <w:kern w:val="0"/>
          <w:szCs w:val="28"/>
          <w:lang w:eastAsia="zh-CN" w:bidi="hi-IN"/>
        </w:rPr>
      </w:pPr>
      <w:r>
        <w:rPr>
          <w:rFonts w:eastAsia="Calibri" w:cs="Calibri"/>
          <w:b/>
          <w:bCs/>
          <w:kern w:val="0"/>
          <w:szCs w:val="28"/>
          <w:lang w:eastAsia="zh-CN" w:bidi="hi-IN"/>
        </w:rPr>
        <w:t>__________________________________________________________________</w:t>
      </w:r>
    </w:p>
    <w:p w:rsidR="00465C4E" w:rsidRDefault="00FD0CB5">
      <w:pPr>
        <w:widowControl w:val="0"/>
        <w:spacing w:after="0"/>
        <w:ind w:left="113"/>
        <w:jc w:val="center"/>
        <w:rPr>
          <w:rFonts w:eastAsia="Calibri" w:cs="Calibri"/>
          <w:b/>
          <w:bCs/>
          <w:kern w:val="0"/>
          <w:szCs w:val="28"/>
          <w:lang w:eastAsia="zh-CN" w:bidi="hi-IN"/>
        </w:rPr>
      </w:pPr>
      <w:r>
        <w:rPr>
          <w:rFonts w:eastAsia="Calibri" w:cs="Calibri"/>
          <w:b/>
          <w:bCs/>
          <w:kern w:val="0"/>
          <w:szCs w:val="28"/>
          <w:lang w:eastAsia="zh-CN" w:bidi="hi-IN"/>
        </w:rPr>
        <w:t>ГКУСО «СТАВРОПОЛЬСКИЙ ПРИЮТ «РОСИНКА» 355004, г</w:t>
      </w:r>
      <w:proofErr w:type="gramStart"/>
      <w:r>
        <w:rPr>
          <w:rFonts w:eastAsia="Calibri" w:cs="Calibri"/>
          <w:b/>
          <w:bCs/>
          <w:kern w:val="0"/>
          <w:szCs w:val="28"/>
          <w:lang w:eastAsia="zh-CN" w:bidi="hi-IN"/>
        </w:rPr>
        <w:t>.С</w:t>
      </w:r>
      <w:proofErr w:type="gramEnd"/>
      <w:r>
        <w:rPr>
          <w:rFonts w:eastAsia="Calibri" w:cs="Calibri"/>
          <w:b/>
          <w:bCs/>
          <w:kern w:val="0"/>
          <w:szCs w:val="28"/>
          <w:lang w:eastAsia="zh-CN" w:bidi="hi-IN"/>
        </w:rPr>
        <w:t xml:space="preserve">таврополь, ул.Лермонтова 148-а, тел.23-56-03/факс:23-36-90 ИНН </w:t>
      </w:r>
      <w:r>
        <w:rPr>
          <w:rFonts w:eastAsia="Calibri" w:cs="Calibri"/>
          <w:b/>
          <w:bCs/>
          <w:kern w:val="0"/>
          <w:szCs w:val="28"/>
          <w:lang w:eastAsia="zh-CN" w:bidi="hi-IN"/>
        </w:rPr>
        <w:t>2634038255; ОКПО 4615455553; ОКОНХ 92500</w:t>
      </w:r>
    </w:p>
    <w:p w:rsidR="00465C4E" w:rsidRDefault="00465C4E">
      <w:pPr>
        <w:widowControl w:val="0"/>
        <w:spacing w:after="0"/>
        <w:ind w:left="113"/>
        <w:jc w:val="center"/>
        <w:rPr>
          <w:rFonts w:eastAsia="Calibri" w:cs="Calibri"/>
          <w:b/>
          <w:bCs/>
          <w:kern w:val="0"/>
          <w:szCs w:val="28"/>
          <w:lang w:eastAsia="zh-CN" w:bidi="hi-IN"/>
        </w:rPr>
      </w:pPr>
    </w:p>
    <w:p w:rsidR="00465C4E" w:rsidRDefault="00465C4E">
      <w:pPr>
        <w:widowControl w:val="0"/>
        <w:spacing w:after="0"/>
        <w:ind w:left="113"/>
        <w:jc w:val="center"/>
        <w:rPr>
          <w:rFonts w:eastAsia="Calibri" w:cs="Calibri"/>
          <w:b/>
          <w:bCs/>
          <w:kern w:val="0"/>
          <w:szCs w:val="28"/>
          <w:lang w:eastAsia="zh-CN" w:bidi="hi-IN"/>
        </w:rPr>
      </w:pPr>
    </w:p>
    <w:p w:rsidR="00465C4E" w:rsidRDefault="00465C4E">
      <w:pPr>
        <w:spacing w:after="0" w:line="0" w:lineRule="atLeast"/>
        <w:ind w:firstLine="709"/>
        <w:rPr>
          <w:rFonts w:cs="Times New Roman"/>
          <w:szCs w:val="28"/>
        </w:rPr>
      </w:pPr>
    </w:p>
    <w:p w:rsidR="00465C4E" w:rsidRDefault="00465C4E">
      <w:pPr>
        <w:spacing w:after="0" w:line="0" w:lineRule="atLeast"/>
        <w:ind w:firstLine="709"/>
        <w:rPr>
          <w:rFonts w:cs="Times New Roman"/>
          <w:szCs w:val="28"/>
        </w:rPr>
      </w:pPr>
    </w:p>
    <w:p w:rsidR="00465C4E" w:rsidRDefault="00FD0CB5">
      <w:pPr>
        <w:spacing w:after="0" w:line="0" w:lineRule="atLeast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</w:t>
      </w:r>
    </w:p>
    <w:p w:rsidR="00465C4E" w:rsidRDefault="00FD0CB5">
      <w:pPr>
        <w:widowControl w:val="0"/>
        <w:spacing w:after="0"/>
        <w:ind w:left="113"/>
        <w:jc w:val="center"/>
        <w:rPr>
          <w:rFonts w:eastAsia="Calibri" w:cs="Calibri"/>
          <w:b/>
          <w:bCs/>
          <w:kern w:val="0"/>
          <w:sz w:val="36"/>
          <w:szCs w:val="36"/>
          <w:lang w:eastAsia="zh-CN" w:bidi="hi-IN"/>
        </w:rPr>
      </w:pPr>
      <w:r>
        <w:rPr>
          <w:rFonts w:eastAsia="Calibri" w:cs="Calibri"/>
          <w:b/>
          <w:bCs/>
          <w:kern w:val="0"/>
          <w:sz w:val="36"/>
          <w:szCs w:val="36"/>
          <w:lang w:eastAsia="zh-CN" w:bidi="hi-IN"/>
        </w:rPr>
        <w:t xml:space="preserve">Программа   по адаптации   и снятию эмоционального напряжения </w:t>
      </w:r>
    </w:p>
    <w:p w:rsidR="00465C4E" w:rsidRDefault="00FD0CB5">
      <w:pPr>
        <w:widowControl w:val="0"/>
        <w:spacing w:after="0"/>
        <w:ind w:left="113"/>
        <w:jc w:val="center"/>
        <w:rPr>
          <w:rFonts w:eastAsia="Calibri" w:cs="Calibri"/>
          <w:b/>
          <w:bCs/>
          <w:kern w:val="0"/>
          <w:sz w:val="36"/>
          <w:szCs w:val="36"/>
          <w:lang w:eastAsia="zh-CN" w:bidi="hi-IN"/>
        </w:rPr>
      </w:pPr>
      <w:r>
        <w:rPr>
          <w:rFonts w:eastAsia="Calibri" w:cs="Calibri"/>
          <w:b/>
          <w:bCs/>
          <w:kern w:val="0"/>
          <w:sz w:val="36"/>
          <w:szCs w:val="36"/>
          <w:lang w:eastAsia="zh-CN" w:bidi="hi-IN"/>
        </w:rPr>
        <w:t>«В гармонии с собой»</w:t>
      </w:r>
    </w:p>
    <w:p w:rsidR="00465C4E" w:rsidRDefault="00465C4E">
      <w:pPr>
        <w:widowControl w:val="0"/>
        <w:spacing w:after="0"/>
        <w:ind w:left="3811" w:right="-20"/>
        <w:rPr>
          <w:rFonts w:eastAsia="Calibri" w:cs="Calibri"/>
          <w:kern w:val="0"/>
          <w:sz w:val="36"/>
          <w:szCs w:val="36"/>
          <w:lang w:eastAsia="zh-CN" w:bidi="hi-IN"/>
        </w:rPr>
      </w:pPr>
    </w:p>
    <w:p w:rsidR="00465C4E" w:rsidRDefault="00FD0CB5">
      <w:pPr>
        <w:widowControl w:val="0"/>
        <w:spacing w:after="0"/>
        <w:jc w:val="right"/>
        <w:rPr>
          <w:rFonts w:eastAsia="Calibri" w:cs="Calibri"/>
          <w:kern w:val="0"/>
          <w:szCs w:val="28"/>
          <w:lang w:eastAsia="zh-CN" w:bidi="hi-IN"/>
        </w:rPr>
      </w:pPr>
      <w:r>
        <w:rPr>
          <w:noProof/>
          <w:lang w:eastAsia="ru-RU"/>
        </w:rPr>
        <w:drawing>
          <wp:inline distT="0" distB="0" distL="0" distR="0">
            <wp:extent cx="3362325" cy="3362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bCs/>
          <w:kern w:val="0"/>
          <w:szCs w:val="28"/>
          <w:lang w:eastAsia="zh-CN" w:bidi="hi-IN"/>
        </w:rPr>
        <w:t xml:space="preserve"> </w:t>
      </w:r>
    </w:p>
    <w:p w:rsidR="00465C4E" w:rsidRDefault="00465C4E">
      <w:pPr>
        <w:widowControl w:val="0"/>
        <w:spacing w:after="0"/>
        <w:jc w:val="right"/>
        <w:rPr>
          <w:rFonts w:eastAsia="Calibri" w:cs="Calibri"/>
          <w:kern w:val="0"/>
          <w:szCs w:val="28"/>
          <w:lang w:eastAsia="zh-CN" w:bidi="hi-IN"/>
        </w:rPr>
      </w:pPr>
    </w:p>
    <w:p w:rsidR="00465C4E" w:rsidRDefault="00465C4E">
      <w:pPr>
        <w:widowControl w:val="0"/>
        <w:spacing w:after="0"/>
        <w:jc w:val="right"/>
        <w:rPr>
          <w:rFonts w:eastAsia="Calibri" w:cs="Calibri"/>
          <w:b/>
          <w:bCs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after="0"/>
        <w:jc w:val="right"/>
        <w:rPr>
          <w:rFonts w:eastAsia="Calibri" w:cs="Calibri"/>
          <w:kern w:val="0"/>
          <w:szCs w:val="28"/>
          <w:lang w:eastAsia="zh-CN" w:bidi="hi-IN"/>
        </w:rPr>
      </w:pPr>
      <w:r>
        <w:rPr>
          <w:rFonts w:eastAsia="Calibri" w:cs="Calibri"/>
          <w:b/>
          <w:bCs/>
          <w:kern w:val="0"/>
          <w:szCs w:val="28"/>
          <w:lang w:eastAsia="zh-CN" w:bidi="hi-IN"/>
        </w:rPr>
        <w:t>Автор-составитель:</w:t>
      </w:r>
      <w:r>
        <w:rPr>
          <w:rFonts w:eastAsia="Calibri" w:cs="Calibri"/>
          <w:kern w:val="0"/>
          <w:szCs w:val="28"/>
          <w:lang w:eastAsia="zh-CN" w:bidi="hi-IN"/>
        </w:rPr>
        <w:t xml:space="preserve"> педагог-психолог </w:t>
      </w:r>
    </w:p>
    <w:p w:rsidR="00465C4E" w:rsidRDefault="00FD0CB5">
      <w:pPr>
        <w:widowControl w:val="0"/>
        <w:spacing w:after="0"/>
        <w:jc w:val="right"/>
        <w:rPr>
          <w:rFonts w:eastAsia="Calibri" w:cs="Calibri"/>
          <w:kern w:val="0"/>
          <w:szCs w:val="28"/>
          <w:lang w:eastAsia="zh-CN" w:bidi="hi-IN"/>
        </w:rPr>
      </w:pPr>
      <w:r>
        <w:rPr>
          <w:rFonts w:eastAsia="Calibri" w:cs="Calibri"/>
          <w:kern w:val="0"/>
          <w:szCs w:val="28"/>
          <w:lang w:eastAsia="zh-CN" w:bidi="hi-IN"/>
        </w:rPr>
        <w:t>ГКУСО «Ставропольский приют «Росинка»</w:t>
      </w:r>
    </w:p>
    <w:p w:rsidR="00465C4E" w:rsidRDefault="00FD0CB5">
      <w:pPr>
        <w:widowControl w:val="0"/>
        <w:spacing w:after="0"/>
        <w:jc w:val="right"/>
        <w:rPr>
          <w:rFonts w:eastAsia="Calibri" w:cs="Calibri"/>
          <w:kern w:val="0"/>
          <w:szCs w:val="28"/>
          <w:lang w:eastAsia="zh-CN" w:bidi="hi-IN"/>
        </w:rPr>
      </w:pPr>
      <w:proofErr w:type="spellStart"/>
      <w:r>
        <w:rPr>
          <w:rFonts w:eastAsia="Calibri" w:cs="Calibri"/>
          <w:kern w:val="0"/>
          <w:szCs w:val="28"/>
          <w:lang w:eastAsia="zh-CN" w:bidi="hi-IN"/>
        </w:rPr>
        <w:t>С.Р.Ближенцева</w:t>
      </w:r>
      <w:proofErr w:type="spellEnd"/>
      <w:r>
        <w:rPr>
          <w:rFonts w:eastAsia="Calibri" w:cs="Calibri"/>
          <w:kern w:val="0"/>
          <w:szCs w:val="28"/>
          <w:lang w:eastAsia="zh-CN" w:bidi="hi-IN"/>
        </w:rPr>
        <w:t xml:space="preserve"> </w:t>
      </w:r>
    </w:p>
    <w:p w:rsidR="00465C4E" w:rsidRDefault="00465C4E">
      <w:pPr>
        <w:widowControl w:val="0"/>
        <w:spacing w:after="0"/>
        <w:jc w:val="right"/>
        <w:rPr>
          <w:rFonts w:eastAsia="Calibri" w:cs="Calibri"/>
          <w:kern w:val="0"/>
          <w:szCs w:val="28"/>
          <w:lang w:eastAsia="zh-CN" w:bidi="hi-IN"/>
        </w:rPr>
      </w:pPr>
    </w:p>
    <w:p w:rsidR="00465C4E" w:rsidRDefault="00465C4E">
      <w:pPr>
        <w:widowControl w:val="0"/>
        <w:spacing w:after="0"/>
        <w:ind w:right="-20"/>
        <w:jc w:val="center"/>
        <w:rPr>
          <w:rFonts w:ascii="Calibri" w:eastAsia="Calibri" w:hAnsi="Calibri" w:cs="Calibri"/>
          <w:kern w:val="0"/>
          <w:sz w:val="22"/>
          <w:lang w:eastAsia="zh-CN" w:bidi="hi-IN"/>
        </w:rPr>
      </w:pPr>
    </w:p>
    <w:p w:rsidR="00465C4E" w:rsidRDefault="00465C4E">
      <w:pPr>
        <w:widowControl w:val="0"/>
        <w:spacing w:after="0"/>
        <w:ind w:right="-20"/>
        <w:rPr>
          <w:rFonts w:eastAsia="Calibri" w:cs="Calibri"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after="0"/>
        <w:jc w:val="center"/>
      </w:pPr>
      <w:r>
        <w:rPr>
          <w:b/>
          <w:bCs/>
        </w:rPr>
        <w:t>г</w:t>
      </w:r>
      <w:proofErr w:type="gramStart"/>
      <w:r>
        <w:rPr>
          <w:b/>
          <w:bCs/>
        </w:rPr>
        <w:t>.С</w:t>
      </w:r>
      <w:proofErr w:type="gramEnd"/>
      <w:r>
        <w:rPr>
          <w:b/>
          <w:bCs/>
        </w:rPr>
        <w:t>таврополь, 2023г</w:t>
      </w:r>
    </w:p>
    <w:p w:rsidR="00465C4E" w:rsidRDefault="00465C4E">
      <w:pPr>
        <w:widowControl w:val="0"/>
        <w:spacing w:after="0"/>
        <w:jc w:val="center"/>
        <w:rPr>
          <w:b/>
          <w:bCs/>
        </w:rPr>
      </w:pPr>
    </w:p>
    <w:p w:rsidR="00465C4E" w:rsidRDefault="00465C4E">
      <w:pPr>
        <w:widowControl w:val="0"/>
        <w:spacing w:after="0"/>
        <w:jc w:val="center"/>
        <w:rPr>
          <w:b/>
          <w:bCs/>
        </w:rPr>
      </w:pPr>
    </w:p>
    <w:p w:rsidR="00FD0CB5" w:rsidRPr="00F82D76" w:rsidRDefault="00FD0CB5" w:rsidP="00FD0CB5">
      <w:pPr>
        <w:spacing w:after="651"/>
        <w:ind w:firstLine="766"/>
        <w:jc w:val="center"/>
      </w:pPr>
      <w:r w:rsidRPr="00F82D76">
        <w:t xml:space="preserve">Рецензия на программу по адаптации и снятию эмоционального напряжения «В гармонии с собой», выполненную педагогом </w:t>
      </w:r>
      <w:proofErr w:type="gramStart"/>
      <w:r w:rsidRPr="00F82D76">
        <w:t>-</w:t>
      </w:r>
      <w:proofErr w:type="spellStart"/>
      <w:r w:rsidRPr="00F82D76">
        <w:t>п</w:t>
      </w:r>
      <w:proofErr w:type="gramEnd"/>
      <w:r w:rsidRPr="00F82D76">
        <w:t>сихолотюм</w:t>
      </w:r>
      <w:proofErr w:type="spellEnd"/>
      <w:r w:rsidRPr="00F82D76">
        <w:t xml:space="preserve"> государственного казенного учреждения социального обслуживания «Ставропольский социальный приют для детей и подростков «Росинка» г. Ставрополя </w:t>
      </w:r>
      <w:proofErr w:type="spellStart"/>
      <w:r w:rsidRPr="00F82D76">
        <w:t>Ближенцевой</w:t>
      </w:r>
      <w:proofErr w:type="spellEnd"/>
      <w:r w:rsidRPr="00F82D76">
        <w:t xml:space="preserve"> С.Р.</w:t>
      </w:r>
    </w:p>
    <w:p w:rsidR="00FD0CB5" w:rsidRPr="00F82D76" w:rsidRDefault="00FD0CB5" w:rsidP="00FD0CB5">
      <w:pPr>
        <w:ind w:left="14" w:right="-1"/>
      </w:pPr>
      <w:proofErr w:type="gramStart"/>
      <w:r w:rsidRPr="00F82D76">
        <w:t>Актуальность и новизна рецензируемой программы определяются ее авторским подходом, направленное на формирование навыков общения, умения слушать, высказывать свою точку зрения, приходить к компромиссному решению и пониманию других людей, а также стремлению к познанию, погружению в свой внутренний мир и ориентации в нем. Программа выступает как средство приобщения человека к самостоятельности, призвано созданию психолого-педагогических условий для успешной социально-психологической адаптации ребенка в</w:t>
      </w:r>
      <w:proofErr w:type="gramEnd"/>
      <w:r w:rsidRPr="00F82D76">
        <w:t xml:space="preserve"> приюте, </w:t>
      </w:r>
      <w:proofErr w:type="gramStart"/>
      <w:r w:rsidRPr="00F82D76">
        <w:t>способствующей</w:t>
      </w:r>
      <w:proofErr w:type="gramEnd"/>
      <w:r w:rsidRPr="00F82D76">
        <w:t xml:space="preserve"> предупреждению и снижению негативных последствий социально-психологической </w:t>
      </w:r>
      <w:proofErr w:type="spellStart"/>
      <w:r w:rsidRPr="00F82D76">
        <w:t>депривации</w:t>
      </w:r>
      <w:proofErr w:type="spellEnd"/>
      <w:r w:rsidRPr="00F82D76">
        <w:t>, а также снятию эмоционального напряжения.</w:t>
      </w:r>
    </w:p>
    <w:p w:rsidR="00FD0CB5" w:rsidRPr="00F82D76" w:rsidRDefault="00FD0CB5" w:rsidP="00FD0CB5">
      <w:pPr>
        <w:ind w:left="14" w:right="-1"/>
      </w:pPr>
      <w:r w:rsidRPr="00F82D76">
        <w:t>Особо следует отметить, что реализация рецензируемой программы будет способствовать формированию ответственного гражданина, способного самостоятельно оценивать происходящее и строить свою деятельность в соответствии с интересами окружающих людей.</w:t>
      </w:r>
    </w:p>
    <w:p w:rsidR="00FD0CB5" w:rsidRPr="00F82D76" w:rsidRDefault="00FD0CB5" w:rsidP="00FD0CB5">
      <w:pPr>
        <w:ind w:left="14" w:right="-1"/>
      </w:pPr>
      <w:r w:rsidRPr="00F82D76">
        <w:t>Ведущая концептуальная идея программы формированию инициативы добра и ответственности подростков, снятию эмоционального напряжения, стабилизации эмоционального фона при формировании доверительных отношений. Главное достоинство данной программы заключается в том, что она нацелена на построение межличностных субъектных отношений между ребенком и остальными участниками педагогического процесса (воспитателем, специалистами, психологами, детьми группы). При этом взрослый создает условия для освоения конструктивных форм взаимодействия с социумом, облегчая тем самым присвоение ребенком социальных норм и правил и выводя его на новый уровень развития.</w:t>
      </w:r>
    </w:p>
    <w:p w:rsidR="00FD0CB5" w:rsidRPr="00F82D76" w:rsidRDefault="00FD0CB5" w:rsidP="00FD0CB5">
      <w:pPr>
        <w:ind w:left="14" w:right="-1"/>
      </w:pPr>
      <w:r w:rsidRPr="00F82D76">
        <w:t xml:space="preserve">Данная программа направлена на решение проблемы путем использования разнообразных форм и методов работы с детьми. Она нацелена на создание психолого-педагогических условий для успешной социально-психологической адаптации ребенка в приюте, способствующей предупреждению и снижению негативных последствий </w:t>
      </w:r>
      <w:proofErr w:type="spellStart"/>
      <w:r w:rsidRPr="00F82D76">
        <w:t>социальнопсихологической</w:t>
      </w:r>
      <w:proofErr w:type="spellEnd"/>
      <w:r w:rsidRPr="00F82D76">
        <w:t xml:space="preserve"> </w:t>
      </w:r>
      <w:proofErr w:type="spellStart"/>
      <w:r w:rsidRPr="00F82D76">
        <w:t>депривации</w:t>
      </w:r>
      <w:proofErr w:type="spellEnd"/>
      <w:r w:rsidRPr="00F82D76">
        <w:t>, а также снятию эмоционального напряжения.</w:t>
      </w:r>
    </w:p>
    <w:p w:rsidR="00FD0CB5" w:rsidRPr="00F82D76" w:rsidRDefault="00FD0CB5" w:rsidP="00FD0CB5">
      <w:pPr>
        <w:sectPr w:rsidR="00FD0CB5" w:rsidRPr="00F82D76">
          <w:pgSz w:w="10800" w:h="16840"/>
          <w:pgMar w:top="1440" w:right="446" w:bottom="1440" w:left="994" w:header="720" w:footer="720" w:gutter="0"/>
          <w:cols w:space="720"/>
        </w:sectPr>
      </w:pPr>
    </w:p>
    <w:p w:rsidR="00FD0CB5" w:rsidRPr="00F82D76" w:rsidRDefault="00FD0CB5" w:rsidP="00FD0CB5">
      <w:pPr>
        <w:spacing w:after="4"/>
        <w:ind w:firstLine="706"/>
      </w:pPr>
      <w:r w:rsidRPr="00F82D76">
        <w:lastRenderedPageBreak/>
        <w:t xml:space="preserve">Содержание программы носит практико-ориентированный характер, соответствует современным достижениям социальной педагогики и психологии детей, воспитывающихся в </w:t>
      </w:r>
      <w:proofErr w:type="spellStart"/>
      <w:r w:rsidRPr="00F82D76">
        <w:t>интернатном</w:t>
      </w:r>
      <w:proofErr w:type="spellEnd"/>
      <w:r w:rsidRPr="00F82D76">
        <w:t xml:space="preserve"> учреждении, В ней выделены основные направления содержания, направленные на формирование ценностных ориентаций, навыков и привычек нравственного поведения, на формирование коммуникативных навыков, на эмоциональное состояние ребенка, приходить к компромиссному решению и пониманию других людей.</w:t>
      </w:r>
    </w:p>
    <w:p w:rsidR="00FD0CB5" w:rsidRPr="00F82D76" w:rsidRDefault="00FD0CB5" w:rsidP="00FD0CB5">
      <w:pPr>
        <w:ind w:left="14" w:right="-1"/>
      </w:pPr>
      <w:r w:rsidRPr="00F82D76">
        <w:t xml:space="preserve">В целом, методическое обеспечение программы достаточно полно представляет педагогические, психологические и организационные условия, необходимые для получения воспитательно-развивающего </w:t>
      </w:r>
      <w:proofErr w:type="spellStart"/>
      <w:r w:rsidRPr="00F82D76">
        <w:t>резул</w:t>
      </w:r>
      <w:proofErr w:type="spellEnd"/>
      <w:proofErr w:type="gramStart"/>
      <w:r w:rsidRPr="00F82D76">
        <w:t>»т</w:t>
      </w:r>
      <w:proofErr w:type="gramEnd"/>
      <w:r w:rsidRPr="00F82D76">
        <w:t>ата.</w:t>
      </w:r>
      <w:r>
        <w:rPr>
          <w:noProof/>
          <w:lang w:eastAsia="ru-RU"/>
        </w:rPr>
        <w:drawing>
          <wp:inline distT="0" distB="0" distL="0" distR="0">
            <wp:extent cx="8890" cy="8890"/>
            <wp:effectExtent l="0" t="0" r="0" b="0"/>
            <wp:docPr id="2" name="Picture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CB5" w:rsidRPr="00F82D76" w:rsidRDefault="00FD0CB5" w:rsidP="00FD0CB5">
      <w:pPr>
        <w:spacing w:after="759"/>
        <w:ind w:left="14" w:right="-1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173990</wp:posOffset>
            </wp:positionV>
            <wp:extent cx="375285" cy="10062210"/>
            <wp:effectExtent l="19050" t="0" r="5715" b="0"/>
            <wp:wrapSquare wrapText="bothSides"/>
            <wp:docPr id="5" name="Picture 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1006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7285355</wp:posOffset>
            </wp:positionH>
            <wp:positionV relativeFrom="page">
              <wp:posOffset>932815</wp:posOffset>
            </wp:positionV>
            <wp:extent cx="8890" cy="8890"/>
            <wp:effectExtent l="0" t="0" r="635" b="635"/>
            <wp:wrapSquare wrapText="bothSides"/>
            <wp:docPr id="3" name="Picture 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D76">
        <w:t>Данная программа удовлетворяет всем требованиям и рекомендуется к реализации в воспитательном процессе социального приюта для детей и подростков.</w:t>
      </w:r>
    </w:p>
    <w:p w:rsidR="00FD0CB5" w:rsidRDefault="00FD0CB5" w:rsidP="00FD0CB5">
      <w:pPr>
        <w:ind w:left="14" w:right="-1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1784985</wp:posOffset>
            </wp:positionH>
            <wp:positionV relativeFrom="paragraph">
              <wp:posOffset>1493520</wp:posOffset>
            </wp:positionV>
            <wp:extent cx="2846705" cy="2433320"/>
            <wp:effectExtent l="19050" t="0" r="0" b="0"/>
            <wp:wrapSquare wrapText="bothSides"/>
            <wp:docPr id="4" name="Picture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43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D76">
        <w:t xml:space="preserve">Рецензент кандидат педагогических наук, доцент кафедры социальных технологий институт экономики и управления </w:t>
      </w:r>
      <w:proofErr w:type="spellStart"/>
      <w:r w:rsidRPr="00F82D76">
        <w:t>Северо-Кавказского</w:t>
      </w:r>
      <w:proofErr w:type="spellEnd"/>
      <w:r w:rsidRPr="00F82D76">
        <w:t xml:space="preserve"> федерального университета, член корреспондент Международной академии наук педагогического </w:t>
      </w:r>
      <w:proofErr w:type="spellStart"/>
      <w:r w:rsidRPr="00F82D76">
        <w:t>образованияОМ</w:t>
      </w:r>
      <w:proofErr w:type="spellEnd"/>
      <w:r w:rsidRPr="00F82D76">
        <w:t xml:space="preserve">. </w:t>
      </w:r>
      <w:r>
        <w:t>Луговая</w:t>
      </w: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>
      <w:pPr>
        <w:widowControl w:val="0"/>
        <w:spacing w:after="0" w:line="360" w:lineRule="auto"/>
        <w:ind w:right="-20"/>
        <w:jc w:val="center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 w:rsidP="00FD0CB5">
      <w:pPr>
        <w:widowControl w:val="0"/>
        <w:spacing w:after="0" w:line="360" w:lineRule="auto"/>
        <w:ind w:right="-20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FD0CB5" w:rsidRDefault="00FD0CB5" w:rsidP="00FD0CB5">
      <w:pPr>
        <w:widowControl w:val="0"/>
        <w:spacing w:after="0" w:line="360" w:lineRule="auto"/>
        <w:ind w:right="-20"/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after="0" w:line="360" w:lineRule="auto"/>
        <w:ind w:right="-20"/>
        <w:jc w:val="center"/>
      </w:pP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lastRenderedPageBreak/>
        <w:t>П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оя</w:t>
      </w:r>
      <w:r>
        <w:rPr>
          <w:rFonts w:eastAsia="Liberation Serif" w:cs="Times New Roman"/>
          <w:b/>
          <w:bCs/>
          <w:color w:val="000000"/>
          <w:spacing w:val="-1"/>
          <w:kern w:val="0"/>
          <w:szCs w:val="28"/>
          <w:lang w:eastAsia="zh-CN" w:bidi="hi-IN"/>
        </w:rPr>
        <w:t>с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нит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е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льн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ая</w:t>
      </w:r>
      <w:r>
        <w:rPr>
          <w:rFonts w:eastAsia="Liberation Serif" w:cs="Times New Roman"/>
          <w:b/>
          <w:bCs/>
          <w:color w:val="000000"/>
          <w:spacing w:val="1"/>
          <w:kern w:val="0"/>
          <w:szCs w:val="28"/>
          <w:lang w:eastAsia="zh-CN" w:bidi="hi-IN"/>
        </w:rPr>
        <w:t xml:space="preserve"> 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за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пи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с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к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а</w:t>
      </w:r>
    </w:p>
    <w:p w:rsidR="00465C4E" w:rsidRDefault="00465C4E">
      <w:pPr>
        <w:widowControl w:val="0"/>
        <w:spacing w:after="0" w:line="360" w:lineRule="auto"/>
        <w:ind w:right="-20"/>
        <w:jc w:val="both"/>
        <w:rPr>
          <w:rFonts w:eastAsia="Calibri" w:cs="Times New Roman"/>
          <w:kern w:val="0"/>
          <w:szCs w:val="28"/>
          <w:lang w:eastAsia="zh-CN" w:bidi="hi-IN"/>
        </w:rPr>
      </w:pPr>
    </w:p>
    <w:p w:rsidR="00465C4E" w:rsidRDefault="00FD0CB5">
      <w:pPr>
        <w:spacing w:after="140" w:line="276" w:lineRule="auto"/>
        <w:jc w:val="both"/>
        <w:rPr>
          <w:rFonts w:eastAsia="Calibri" w:cs="Times New Roman"/>
          <w:color w:val="292526"/>
          <w:kern w:val="0"/>
          <w:szCs w:val="28"/>
          <w:lang w:eastAsia="zh-CN" w:bidi="hi-IN"/>
        </w:rPr>
      </w:pPr>
      <w:r>
        <w:rPr>
          <w:rFonts w:eastAsia="Liberation Serif" w:cs="Times New Roman"/>
          <w:b/>
          <w:color w:val="000000"/>
          <w:kern w:val="0"/>
          <w:szCs w:val="28"/>
          <w:lang w:eastAsia="zh-CN" w:bidi="hi-IN"/>
        </w:rPr>
        <w:t>Актуальность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kern w:val="0"/>
          <w:szCs w:val="28"/>
          <w:lang w:eastAsia="zh-CN" w:bidi="hi-IN"/>
        </w:rPr>
        <w:t xml:space="preserve">При поступлении в приют жизнь ребенка меняется полностью. В биологическом плане изменяются физиологические условия – от привычных продуктов </w:t>
      </w:r>
      <w:r>
        <w:rPr>
          <w:rFonts w:eastAsia="Calibri" w:cs="Times New Roman"/>
          <w:kern w:val="0"/>
          <w:szCs w:val="28"/>
          <w:lang w:eastAsia="zh-CN" w:bidi="hi-IN"/>
        </w:rPr>
        <w:t>питания, до организации основных режимных моментов. В социально-психологической области изменения главным образом касаются таких важных факторов развития, как стабильные эмоционально-личностные привязанности, в первую очередь привязанность к матери.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kern w:val="0"/>
          <w:szCs w:val="28"/>
          <w:lang w:eastAsia="zh-CN" w:bidi="hi-IN"/>
        </w:rPr>
        <w:t>Матери</w:t>
      </w:r>
      <w:r>
        <w:rPr>
          <w:rFonts w:eastAsia="Calibri" w:cs="Times New Roman"/>
          <w:kern w:val="0"/>
          <w:szCs w:val="28"/>
          <w:lang w:eastAsia="zh-CN" w:bidi="hi-IN"/>
        </w:rPr>
        <w:t xml:space="preserve">нская </w:t>
      </w:r>
      <w:proofErr w:type="spellStart"/>
      <w:r>
        <w:rPr>
          <w:rFonts w:eastAsia="Calibri" w:cs="Times New Roman"/>
          <w:kern w:val="0"/>
          <w:szCs w:val="28"/>
          <w:lang w:eastAsia="zh-CN" w:bidi="hi-IN"/>
        </w:rPr>
        <w:t>депривация</w:t>
      </w:r>
      <w:proofErr w:type="spellEnd"/>
      <w:r>
        <w:rPr>
          <w:rFonts w:eastAsia="Calibri" w:cs="Times New Roman"/>
          <w:kern w:val="0"/>
          <w:szCs w:val="28"/>
          <w:lang w:eastAsia="zh-CN" w:bidi="hi-IN"/>
        </w:rPr>
        <w:t xml:space="preserve"> </w:t>
      </w:r>
      <w:proofErr w:type="gramStart"/>
      <w:r>
        <w:rPr>
          <w:rFonts w:eastAsia="Calibri" w:cs="Times New Roman"/>
          <w:kern w:val="0"/>
          <w:szCs w:val="28"/>
          <w:lang w:eastAsia="zh-CN" w:bidi="hi-IN"/>
        </w:rPr>
        <w:t>детей, оказавшихся в трудной жизненной ситуации  часто протекает</w:t>
      </w:r>
      <w:proofErr w:type="gramEnd"/>
      <w:r>
        <w:rPr>
          <w:rFonts w:eastAsia="Calibri" w:cs="Times New Roman"/>
          <w:kern w:val="0"/>
          <w:szCs w:val="28"/>
          <w:lang w:eastAsia="zh-CN" w:bidi="hi-IN"/>
        </w:rPr>
        <w:t xml:space="preserve"> на фоне переживаемых или пережитых психических травм: смерть родителей, алкоголизация (наркотизация) одного или обоих родителей, физическое, психологическое и сексуальное нас</w:t>
      </w:r>
      <w:r>
        <w:rPr>
          <w:rFonts w:eastAsia="Calibri" w:cs="Times New Roman"/>
          <w:kern w:val="0"/>
          <w:szCs w:val="28"/>
          <w:lang w:eastAsia="zh-CN" w:bidi="hi-IN"/>
        </w:rPr>
        <w:t>илие. Отражаясь на нервно-психическом развитии, психические травмы зачастую определяют специфику адаптации ребенка к новым условиям, усиливая неблагоприятное течение адаптации в виде повышения импульсивности, появления поведенческих и невротических расстро</w:t>
      </w:r>
      <w:r>
        <w:rPr>
          <w:rFonts w:eastAsia="Calibri" w:cs="Times New Roman"/>
          <w:kern w:val="0"/>
          <w:szCs w:val="28"/>
          <w:lang w:eastAsia="zh-CN" w:bidi="hi-IN"/>
        </w:rPr>
        <w:t>йств, обострения регрессивных тенденций, гневных реакций, подозрительности и недоверия.</w:t>
      </w:r>
    </w:p>
    <w:p w:rsidR="00465C4E" w:rsidRDefault="00FD0CB5">
      <w:pPr>
        <w:spacing w:after="140" w:line="276" w:lineRule="auto"/>
        <w:jc w:val="both"/>
      </w:pPr>
      <w:r>
        <w:rPr>
          <w:rFonts w:eastAsia="Calibri" w:cs="Times New Roman"/>
          <w:kern w:val="0"/>
          <w:szCs w:val="28"/>
          <w:lang w:eastAsia="zh-CN" w:bidi="hi-IN"/>
        </w:rPr>
        <w:t xml:space="preserve">В особо сложных случаях появляется угроза глубоких психических изменений личности. Этими изменениями могут быть серьезные нервно-психические расстройства и психические </w:t>
      </w:r>
      <w:r>
        <w:rPr>
          <w:rFonts w:eastAsia="Calibri" w:cs="Times New Roman"/>
          <w:kern w:val="0"/>
          <w:szCs w:val="28"/>
          <w:lang w:eastAsia="zh-CN" w:bidi="hi-IN"/>
        </w:rPr>
        <w:t>заболевания, даже необратимого характера</w:t>
      </w:r>
      <w:proofErr w:type="gramStart"/>
      <w:r>
        <w:rPr>
          <w:rFonts w:eastAsia="Calibri" w:cs="Times New Roman"/>
          <w:kern w:val="0"/>
          <w:szCs w:val="28"/>
          <w:lang w:eastAsia="zh-CN" w:bidi="hi-IN"/>
        </w:rPr>
        <w:t xml:space="preserve"> .</w:t>
      </w:r>
      <w:proofErr w:type="gramEnd"/>
      <w:r>
        <w:rPr>
          <w:rFonts w:eastAsia="Calibri" w:cs="Times New Roman"/>
          <w:kern w:val="0"/>
          <w:szCs w:val="28"/>
          <w:lang w:eastAsia="zh-CN" w:bidi="hi-IN"/>
        </w:rPr>
        <w:t xml:space="preserve"> </w:t>
      </w: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Решению проблем, возникающих в адаптационный период, способствует создание системы жизнеобеспечения ребенка, с учетом его индивидуально-личностных и физиологических особенностей. С этой целью необходимо объединени</w:t>
      </w: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е усилий педагогов, медицинских работников, психологов, всех специалистов, причастных к адаптации и снятию эмоционального напряжения ребенка в приюте. Именно такой подход является основным в предлагаемой программе.</w:t>
      </w:r>
      <w:r>
        <w:rPr>
          <w:rFonts w:eastAsia="Calibri" w:cs="Times New Roman"/>
          <w:kern w:val="0"/>
          <w:szCs w:val="28"/>
          <w:lang w:eastAsia="zh-CN" w:bidi="hi-IN"/>
        </w:rPr>
        <w:t xml:space="preserve"> </w:t>
      </w:r>
      <w:r>
        <w:rPr>
          <w:rFonts w:eastAsia="Calibri" w:cs="Times New Roman"/>
          <w:bCs/>
          <w:color w:val="010101"/>
          <w:kern w:val="0"/>
          <w:szCs w:val="28"/>
          <w:lang w:eastAsia="zh-CN" w:bidi="hi-IN"/>
        </w:rPr>
        <w:t xml:space="preserve">Успешный реабилитационный процесс </w:t>
      </w:r>
      <w:r>
        <w:rPr>
          <w:rFonts w:eastAsia="Calibri" w:cs="Times New Roman"/>
          <w:bCs/>
          <w:color w:val="010101"/>
          <w:kern w:val="0"/>
          <w:szCs w:val="28"/>
          <w:lang w:eastAsia="zh-CN" w:bidi="hi-IN"/>
        </w:rPr>
        <w:t>возможет только при условии тесного взаимодействия медицинской службы, педагогического персонала и других работников учреждения.</w:t>
      </w:r>
      <w:r>
        <w:rPr>
          <w:rFonts w:eastAsia="Calibri" w:cs="Times New Roman"/>
          <w:kern w:val="0"/>
          <w:szCs w:val="28"/>
          <w:lang w:eastAsia="zh-CN" w:bidi="hi-IN"/>
        </w:rPr>
        <w:t xml:space="preserve">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Над проблемой адаптации, реабилитации и социализации работали многие исследователи, ученые: Д.Б,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Эльконин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, А.М. Прихожан, Н.Н.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Толстых, Л.С.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Выготский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, А.В. Мудрик, Б.М. Теплов, В.А.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Дюк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, О.А.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Альшина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, Л.Я. Шпак, В.Д.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Парыгин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, С.А.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Беличева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, Н.К. Крупская, А.С. Макаренко, М.И.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Лисина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, Е.О. Смирнова, П.П. </w:t>
      </w:r>
      <w:proofErr w:type="spell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>Блонский</w:t>
      </w:r>
      <w:proofErr w:type="spell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 и другие.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/>
          <w:bCs/>
          <w:color w:val="111111"/>
          <w:kern w:val="0"/>
          <w:szCs w:val="28"/>
          <w:lang w:eastAsia="zh-CN" w:bidi="hi-IN"/>
        </w:rPr>
        <w:t>Цели и задачи программы.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/>
          <w:bCs/>
          <w:color w:val="111111"/>
          <w:kern w:val="0"/>
          <w:szCs w:val="28"/>
          <w:lang w:eastAsia="zh-CN" w:bidi="hi-IN"/>
        </w:rPr>
        <w:t>Цель программы: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 создание психолог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о-педагогических условий для успешной социально-психологической адаптации ребенка в приюте, способствующей 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lastRenderedPageBreak/>
        <w:t xml:space="preserve">предупреждению и снижению негативных последствий социально-психологической </w:t>
      </w:r>
      <w:proofErr w:type="spellStart"/>
      <w:r>
        <w:rPr>
          <w:rFonts w:eastAsia="Calibri" w:cs="Times New Roman"/>
          <w:color w:val="111111"/>
          <w:kern w:val="0"/>
          <w:szCs w:val="28"/>
          <w:lang w:eastAsia="zh-CN" w:bidi="hi-IN"/>
        </w:rPr>
        <w:t>депривации</w:t>
      </w:r>
      <w:proofErr w:type="spellEnd"/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, а также снятию эмоционального напряжения. </w:t>
      </w:r>
    </w:p>
    <w:p w:rsidR="00465C4E" w:rsidRDefault="00FD0CB5">
      <w:pPr>
        <w:spacing w:after="140" w:line="276" w:lineRule="auto"/>
        <w:jc w:val="both"/>
      </w:pPr>
      <w:r>
        <w:rPr>
          <w:rFonts w:eastAsia="Calibri" w:cs="Times New Roman"/>
          <w:b/>
          <w:color w:val="111111"/>
          <w:kern w:val="0"/>
          <w:szCs w:val="28"/>
          <w:lang w:eastAsia="zh-CN" w:bidi="hi-IN"/>
        </w:rPr>
        <w:t>Задачи:</w:t>
      </w:r>
    </w:p>
    <w:p w:rsidR="00465C4E" w:rsidRDefault="00FD0CB5">
      <w:pPr>
        <w:numPr>
          <w:ilvl w:val="0"/>
          <w:numId w:val="4"/>
        </w:numPr>
        <w:shd w:val="clear" w:color="auto" w:fill="FFFFFF"/>
        <w:spacing w:beforeAutospacing="1" w:after="0" w:line="276" w:lineRule="auto"/>
        <w:jc w:val="both"/>
      </w:pPr>
      <w:r>
        <w:rPr>
          <w:rFonts w:eastAsia="Times New Roman" w:cs="Times New Roman"/>
          <w:color w:val="111111"/>
          <w:kern w:val="0"/>
          <w:szCs w:val="28"/>
          <w:lang w:eastAsia="ru-RU"/>
        </w:rPr>
        <w:t>Создать обс</w:t>
      </w:r>
      <w:r>
        <w:rPr>
          <w:rFonts w:eastAsia="Times New Roman" w:cs="Times New Roman"/>
          <w:color w:val="111111"/>
          <w:kern w:val="0"/>
          <w:szCs w:val="28"/>
          <w:lang w:eastAsia="ru-RU"/>
        </w:rPr>
        <w:t>тановку, способствующую устранению психологического напряжения.</w:t>
      </w:r>
    </w:p>
    <w:p w:rsidR="00465C4E" w:rsidRDefault="00FD0CB5">
      <w:pPr>
        <w:numPr>
          <w:ilvl w:val="0"/>
          <w:numId w:val="4"/>
        </w:numPr>
        <w:shd w:val="clear" w:color="auto" w:fill="FFFFFF"/>
        <w:spacing w:after="0" w:line="276" w:lineRule="auto"/>
        <w:jc w:val="both"/>
      </w:pPr>
      <w:r>
        <w:rPr>
          <w:rFonts w:eastAsia="Times New Roman" w:cs="Times New Roman"/>
          <w:color w:val="111111"/>
          <w:kern w:val="0"/>
          <w:szCs w:val="28"/>
          <w:lang w:eastAsia="ru-RU"/>
        </w:rPr>
        <w:t>Провести диагностику с целью изучения особенностей личности и выявления психологических проблем и форм их проявления у детей и подростков, поступивших в приют.</w:t>
      </w:r>
    </w:p>
    <w:p w:rsidR="00465C4E" w:rsidRDefault="00FD0CB5">
      <w:pPr>
        <w:numPr>
          <w:ilvl w:val="0"/>
          <w:numId w:val="4"/>
        </w:numPr>
        <w:shd w:val="clear" w:color="auto" w:fill="FFFFFF"/>
        <w:spacing w:after="0" w:line="276" w:lineRule="auto"/>
        <w:jc w:val="both"/>
      </w:pPr>
      <w:r>
        <w:rPr>
          <w:rFonts w:eastAsia="Times New Roman" w:cs="Times New Roman"/>
          <w:color w:val="111111"/>
          <w:kern w:val="0"/>
          <w:szCs w:val="28"/>
          <w:lang w:eastAsia="ru-RU"/>
        </w:rPr>
        <w:t>Формировать стремление к познани</w:t>
      </w:r>
      <w:r>
        <w:rPr>
          <w:rFonts w:eastAsia="Times New Roman" w:cs="Times New Roman"/>
          <w:color w:val="111111"/>
          <w:kern w:val="0"/>
          <w:szCs w:val="28"/>
          <w:lang w:eastAsia="ru-RU"/>
        </w:rPr>
        <w:t>ю, погружению в свой внутренний мир и ориентации в нем.</w:t>
      </w:r>
    </w:p>
    <w:p w:rsidR="00465C4E" w:rsidRDefault="00FD0CB5">
      <w:pPr>
        <w:numPr>
          <w:ilvl w:val="0"/>
          <w:numId w:val="4"/>
        </w:numPr>
        <w:shd w:val="clear" w:color="auto" w:fill="FFFFFF"/>
        <w:spacing w:afterAutospacing="1"/>
        <w:jc w:val="both"/>
      </w:pPr>
      <w:r>
        <w:rPr>
          <w:rFonts w:eastAsia="Times New Roman" w:cs="Times New Roman"/>
          <w:color w:val="111111"/>
          <w:kern w:val="0"/>
          <w:szCs w:val="28"/>
          <w:lang w:eastAsia="ru-RU"/>
        </w:rPr>
        <w:t>Формировать навыки общения, умения слушать, высказывать свою точку зрения, приходить к компромиссному решению и пониманию других людей.</w:t>
      </w:r>
    </w:p>
    <w:p w:rsidR="00465C4E" w:rsidRDefault="00FD0CB5">
      <w:pPr>
        <w:shd w:val="clear" w:color="auto" w:fill="FFFFFF"/>
        <w:spacing w:afterAutospacing="1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Основным условием реализации поставленных задач является 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>построение межличностных субъектных отношений между ребенком и остальными участниками педагогического процесса (воспитателем, специалистами, психологами, детьми группы). При этом взрослый создает условия для освоения конструктивных форм взаимодействия с со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>циумом, облегчая тем самым присвоение ребенком социальных норм и правил и выводя его на новый уровень развития.</w:t>
      </w:r>
    </w:p>
    <w:p w:rsidR="00465C4E" w:rsidRDefault="00FD0CB5">
      <w:pPr>
        <w:spacing w:after="140" w:line="276" w:lineRule="auto"/>
        <w:jc w:val="both"/>
      </w:pPr>
      <w:r>
        <w:rPr>
          <w:rFonts w:eastAsia="Calibri" w:cs="Times New Roman"/>
          <w:b/>
          <w:color w:val="111111"/>
          <w:kern w:val="0"/>
          <w:szCs w:val="28"/>
          <w:lang w:eastAsia="zh-CN" w:bidi="hi-IN"/>
        </w:rPr>
        <w:t>Организация процесса сопровождения</w:t>
      </w:r>
    </w:p>
    <w:p w:rsidR="00465C4E" w:rsidRDefault="00FD0CB5">
      <w:pPr>
        <w:numPr>
          <w:ilvl w:val="0"/>
          <w:numId w:val="1"/>
        </w:numPr>
        <w:spacing w:after="140" w:line="276" w:lineRule="auto"/>
        <w:jc w:val="both"/>
      </w:pPr>
      <w:proofErr w:type="gramStart"/>
      <w:r>
        <w:rPr>
          <w:rFonts w:eastAsia="Calibri" w:cs="Times New Roman"/>
          <w:color w:val="111111"/>
          <w:kern w:val="0"/>
          <w:szCs w:val="28"/>
          <w:lang w:eastAsia="zh-CN" w:bidi="hi-IN"/>
        </w:rPr>
        <w:t>Групповое</w:t>
      </w:r>
      <w:proofErr w:type="gramEnd"/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 занятия проводятся 1 раз в неделю.</w:t>
      </w:r>
    </w:p>
    <w:p w:rsidR="00465C4E" w:rsidRDefault="00FD0CB5">
      <w:pPr>
        <w:numPr>
          <w:ilvl w:val="0"/>
          <w:numId w:val="1"/>
        </w:numPr>
        <w:spacing w:after="14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Срок реализации программы в среднем составляет 1 месяц. </w:t>
      </w:r>
    </w:p>
    <w:p w:rsidR="00465C4E" w:rsidRDefault="00FD0CB5">
      <w:pPr>
        <w:numPr>
          <w:ilvl w:val="0"/>
          <w:numId w:val="1"/>
        </w:numPr>
        <w:spacing w:after="14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Програм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>ма ориентирована на групповую работу с детьми.</w:t>
      </w:r>
    </w:p>
    <w:p w:rsidR="00465C4E" w:rsidRDefault="00FD0CB5">
      <w:pPr>
        <w:spacing w:after="14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Отслеживание результатов осуществляется по следующим параметрам:</w:t>
      </w:r>
    </w:p>
    <w:p w:rsidR="00465C4E" w:rsidRDefault="00FD0CB5">
      <w:pPr>
        <w:spacing w:after="14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1.Эмоциональное состояние ребенка;</w:t>
      </w:r>
    </w:p>
    <w:p w:rsidR="00465C4E" w:rsidRDefault="00FD0CB5">
      <w:pPr>
        <w:spacing w:after="14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2.Адаптация к новому месту;</w:t>
      </w:r>
    </w:p>
    <w:p w:rsidR="00465C4E" w:rsidRDefault="00FD0CB5">
      <w:pPr>
        <w:shd w:val="clear" w:color="auto" w:fill="FFFFFF"/>
        <w:spacing w:beforeAutospacing="1" w:afterAutospacing="1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3.</w:t>
      </w:r>
      <w:r>
        <w:rPr>
          <w:rFonts w:eastAsia="Times New Roman" w:cs="Times New Roman"/>
          <w:color w:val="111111"/>
          <w:kern w:val="0"/>
          <w:szCs w:val="28"/>
          <w:lang w:eastAsia="ru-RU"/>
        </w:rPr>
        <w:t>Формирование коммуникативных навыков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>;</w:t>
      </w:r>
    </w:p>
    <w:p w:rsidR="00465C4E" w:rsidRDefault="00FD0CB5">
      <w:pPr>
        <w:spacing w:after="140" w:line="276" w:lineRule="auto"/>
        <w:jc w:val="both"/>
      </w:pPr>
      <w:r>
        <w:rPr>
          <w:rFonts w:eastAsia="Liberation Serif" w:cs="Times New Roman"/>
          <w:color w:val="111111"/>
          <w:kern w:val="0"/>
          <w:szCs w:val="28"/>
          <w:lang w:eastAsia="zh-CN" w:bidi="hi-IN"/>
        </w:rPr>
        <w:t>4.Активность в различных видах деятельнос</w:t>
      </w:r>
      <w:r>
        <w:rPr>
          <w:rFonts w:eastAsia="Liberation Serif" w:cs="Times New Roman"/>
          <w:color w:val="111111"/>
          <w:kern w:val="0"/>
          <w:szCs w:val="28"/>
          <w:lang w:eastAsia="zh-CN" w:bidi="hi-IN"/>
        </w:rPr>
        <w:t>ти.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В программе использованы психолого-педагогические методы, приемы, техники, которые помогают стабилизировать эмоциональный </w:t>
      </w:r>
      <w:proofErr w:type="gramStart"/>
      <w:r>
        <w:rPr>
          <w:rFonts w:eastAsia="Calibri" w:cs="Times New Roman"/>
          <w:color w:val="111111"/>
          <w:kern w:val="0"/>
          <w:szCs w:val="28"/>
          <w:lang w:eastAsia="zh-CN" w:bidi="hi-IN"/>
        </w:rPr>
        <w:t>фон</w:t>
      </w:r>
      <w:proofErr w:type="gramEnd"/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 и способствуют спокойной адаптации в приюте.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   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 </w:t>
      </w:r>
      <w:r>
        <w:rPr>
          <w:rFonts w:eastAsia="Calibri" w:cs="Times New Roman"/>
          <w:b/>
          <w:bCs/>
          <w:color w:val="111111"/>
          <w:kern w:val="0"/>
          <w:szCs w:val="28"/>
          <w:lang w:eastAsia="zh-CN" w:bidi="hi-IN"/>
        </w:rPr>
        <w:t>Структура занятий: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lastRenderedPageBreak/>
        <w:t xml:space="preserve">Занятия имеют четкую структуру, состоящие из нескольких взаимосвязанных частей, а именно: 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t>1.Ритуал приветствия позволяет сплачивать участников, создавать атмосферу группового доверия и принятия.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t>2. Разминка — воздействие на эмоциональное состояние участни</w:t>
      </w: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t>ков, уровень их активности.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t>3.Основное содержание занятия — совокупность функциональных упражнений и техник.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t>4.Рефлексия занятия предполагает участниками две оценки занятия: эмоциональную (понравилось — не понравилось) и смысловую (почему это важно для каж</w:t>
      </w: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t>дого конкретно, зачем и чему мы научились, что запомнилось больше всего).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Cs/>
          <w:color w:val="111111"/>
          <w:kern w:val="0"/>
          <w:szCs w:val="28"/>
          <w:lang w:eastAsia="zh-CN" w:bidi="hi-IN"/>
        </w:rPr>
        <w:t xml:space="preserve">5.Ритуал прощания. 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/>
          <w:bCs/>
          <w:color w:val="111111"/>
          <w:kern w:val="0"/>
          <w:szCs w:val="28"/>
          <w:lang w:eastAsia="zh-CN" w:bidi="hi-IN"/>
        </w:rPr>
        <w:t>Этапы реализации программы: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1. Первый этап – диагностический, который выявит уровень эмоционального напряжения. 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2. Второй этап – основной, на нем предполагается 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>работа с воспитанниками  по адаптации и снятию эмоционального напряжения в условиях приюта</w:t>
      </w:r>
      <w:proofErr w:type="gramStart"/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 .</w:t>
      </w:r>
      <w:proofErr w:type="gramEnd"/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3. Третий этап – заключительный. Выявление эффективности программы по адаптации и снятию эмоционального напряжения в условиях социального приюта.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Форма работы – гр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>упповые занятия с воспитанниками, на стабилизацию эмоционального фона и адаптации.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/>
          <w:bCs/>
          <w:color w:val="111111"/>
          <w:kern w:val="0"/>
          <w:szCs w:val="28"/>
          <w:lang w:eastAsia="zh-CN" w:bidi="hi-IN"/>
        </w:rPr>
        <w:t>Целевая аудитория программы.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Возраст детей с 3 до 17 лет; </w:t>
      </w:r>
    </w:p>
    <w:p w:rsidR="00465C4E" w:rsidRDefault="00FD0CB5">
      <w:pPr>
        <w:spacing w:after="140" w:line="276" w:lineRule="auto"/>
        <w:jc w:val="both"/>
      </w:pPr>
      <w:r>
        <w:rPr>
          <w:rFonts w:eastAsia="Calibri" w:cs="Times New Roman"/>
          <w:kern w:val="0"/>
          <w:szCs w:val="28"/>
          <w:lang w:eastAsia="zh-CN" w:bidi="hi-IN"/>
        </w:rPr>
        <w:t>Программа содержит 2 тематических плана, подразумевающих работу с разной возрастной категорией – дети от 3 до 7 ле</w:t>
      </w:r>
      <w:r>
        <w:rPr>
          <w:rFonts w:eastAsia="Calibri" w:cs="Times New Roman"/>
          <w:kern w:val="0"/>
          <w:szCs w:val="28"/>
          <w:lang w:eastAsia="zh-CN" w:bidi="hi-IN"/>
        </w:rPr>
        <w:t xml:space="preserve">т и дети от 8 до 17 лет. 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Количество детей в группе: не более 6 человек.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/>
          <w:bCs/>
          <w:color w:val="111111"/>
          <w:kern w:val="0"/>
          <w:szCs w:val="28"/>
          <w:lang w:eastAsia="zh-CN" w:bidi="hi-IN"/>
        </w:rPr>
        <w:t xml:space="preserve">Организационные условия проведения групповых занятий: </w:t>
      </w:r>
    </w:p>
    <w:p w:rsidR="00465C4E" w:rsidRDefault="00FD0CB5">
      <w:pPr>
        <w:numPr>
          <w:ilvl w:val="0"/>
          <w:numId w:val="2"/>
        </w:num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Количество занятий – 4.</w:t>
      </w:r>
    </w:p>
    <w:p w:rsidR="00465C4E" w:rsidRDefault="00FD0CB5">
      <w:pPr>
        <w:numPr>
          <w:ilvl w:val="0"/>
          <w:numId w:val="2"/>
        </w:num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Длительность – 35 мин.</w:t>
      </w:r>
    </w:p>
    <w:p w:rsidR="00465C4E" w:rsidRDefault="00FD0CB5">
      <w:pPr>
        <w:numPr>
          <w:ilvl w:val="0"/>
          <w:numId w:val="2"/>
        </w:numPr>
        <w:spacing w:after="0" w:line="276" w:lineRule="auto"/>
        <w:jc w:val="both"/>
      </w:pPr>
      <w:r>
        <w:rPr>
          <w:rFonts w:eastAsia="Calibri" w:cs="Times New Roman"/>
          <w:color w:val="111111"/>
          <w:kern w:val="0"/>
          <w:szCs w:val="28"/>
          <w:lang w:eastAsia="zh-CN" w:bidi="hi-IN"/>
        </w:rPr>
        <w:t>Частота встреч – 1 раз в неделю в течени</w:t>
      </w:r>
      <w:proofErr w:type="gramStart"/>
      <w:r>
        <w:rPr>
          <w:rFonts w:eastAsia="Calibri" w:cs="Times New Roman"/>
          <w:color w:val="111111"/>
          <w:kern w:val="0"/>
          <w:szCs w:val="28"/>
          <w:lang w:eastAsia="zh-CN" w:bidi="hi-IN"/>
        </w:rPr>
        <w:t>и</w:t>
      </w:r>
      <w:proofErr w:type="gramEnd"/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 1 месяца.  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Times New Roman"/>
          <w:b/>
          <w:bCs/>
          <w:color w:val="111111"/>
          <w:kern w:val="0"/>
          <w:szCs w:val="28"/>
          <w:lang w:eastAsia="zh-CN" w:bidi="hi-IN"/>
        </w:rPr>
        <w:t>Помещение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>: кабинет педагога</w:t>
      </w:r>
      <w:r>
        <w:rPr>
          <w:rFonts w:eastAsia="Calibri" w:cs="Times New Roman"/>
          <w:color w:val="111111"/>
          <w:kern w:val="0"/>
          <w:szCs w:val="28"/>
          <w:lang w:eastAsia="zh-CN" w:bidi="hi-IN"/>
        </w:rPr>
        <w:t xml:space="preserve">-психолога </w:t>
      </w:r>
    </w:p>
    <w:p w:rsidR="00465C4E" w:rsidRDefault="00FD0CB5">
      <w:pPr>
        <w:spacing w:after="0" w:line="276" w:lineRule="auto"/>
        <w:jc w:val="both"/>
      </w:pPr>
      <w:r>
        <w:rPr>
          <w:rFonts w:eastAsia="Calibri" w:cs="Calibri"/>
          <w:b/>
          <w:bCs/>
          <w:color w:val="111111"/>
          <w:kern w:val="0"/>
          <w:szCs w:val="28"/>
          <w:lang w:eastAsia="zh-CN" w:bidi="hi-IN"/>
        </w:rPr>
        <w:t xml:space="preserve">Инструментарий: </w:t>
      </w:r>
      <w:proofErr w:type="gramStart"/>
      <w:r>
        <w:rPr>
          <w:rFonts w:eastAsia="Calibri" w:cs="Calibri"/>
          <w:color w:val="111111"/>
          <w:kern w:val="0"/>
          <w:szCs w:val="28"/>
          <w:lang w:eastAsia="zh-CN" w:bidi="hi-IN"/>
        </w:rPr>
        <w:t>Цветные карандаши, возду</w:t>
      </w:r>
      <w:r>
        <w:rPr>
          <w:rFonts w:eastAsia="Calibri" w:cs="Calibri"/>
          <w:color w:val="010101"/>
          <w:kern w:val="0"/>
          <w:szCs w:val="28"/>
          <w:lang w:eastAsia="zh-CN" w:bidi="hi-IN"/>
        </w:rPr>
        <w:t>шные шарики, мячики, бумага, с</w:t>
      </w:r>
      <w:r>
        <w:rPr>
          <w:rFonts w:eastAsia="Calibri" w:cs="Calibri"/>
          <w:color w:val="111111"/>
          <w:kern w:val="0"/>
          <w:szCs w:val="28"/>
          <w:lang w:eastAsia="zh-CN" w:bidi="hi-IN"/>
        </w:rPr>
        <w:t>енсорные шарики (разного наполнения: мука, гречка, рис, манка).</w:t>
      </w:r>
      <w:proofErr w:type="gramEnd"/>
    </w:p>
    <w:p w:rsidR="00465C4E" w:rsidRDefault="00FD0CB5">
      <w:pPr>
        <w:spacing w:after="0" w:line="276" w:lineRule="auto"/>
        <w:jc w:val="both"/>
      </w:pPr>
      <w:r>
        <w:rPr>
          <w:rFonts w:eastAsia="Calibri" w:cs="Calibri"/>
          <w:b/>
          <w:bCs/>
          <w:color w:val="111111"/>
          <w:kern w:val="0"/>
          <w:szCs w:val="28"/>
          <w:lang w:eastAsia="zh-CN" w:bidi="hi-IN"/>
        </w:rPr>
        <w:t>Методы и приемы работы:</w:t>
      </w:r>
    </w:p>
    <w:p w:rsidR="00465C4E" w:rsidRDefault="00FD0CB5">
      <w:pPr>
        <w:numPr>
          <w:ilvl w:val="0"/>
          <w:numId w:val="3"/>
        </w:numPr>
        <w:spacing w:after="0" w:line="276" w:lineRule="auto"/>
        <w:jc w:val="both"/>
      </w:pPr>
      <w:r>
        <w:rPr>
          <w:rFonts w:eastAsia="Calibri" w:cs="Calibri"/>
          <w:color w:val="111111"/>
          <w:kern w:val="0"/>
          <w:szCs w:val="28"/>
          <w:lang w:eastAsia="zh-CN" w:bidi="hi-IN"/>
        </w:rPr>
        <w:t>психологические упражнения и игры;</w:t>
      </w:r>
    </w:p>
    <w:p w:rsidR="00465C4E" w:rsidRDefault="00FD0CB5">
      <w:pPr>
        <w:numPr>
          <w:ilvl w:val="0"/>
          <w:numId w:val="3"/>
        </w:numPr>
        <w:spacing w:after="0" w:line="276" w:lineRule="auto"/>
        <w:jc w:val="both"/>
      </w:pPr>
      <w:r>
        <w:rPr>
          <w:rFonts w:eastAsia="Calibri" w:cs="Calibri"/>
          <w:color w:val="111111"/>
          <w:kern w:val="0"/>
          <w:szCs w:val="28"/>
          <w:lang w:eastAsia="zh-CN" w:bidi="hi-IN"/>
        </w:rPr>
        <w:t>релаксация;</w:t>
      </w:r>
    </w:p>
    <w:p w:rsidR="00465C4E" w:rsidRDefault="00FD0CB5">
      <w:pPr>
        <w:numPr>
          <w:ilvl w:val="0"/>
          <w:numId w:val="3"/>
        </w:numPr>
        <w:spacing w:after="0" w:line="276" w:lineRule="auto"/>
        <w:jc w:val="both"/>
      </w:pPr>
      <w:r>
        <w:rPr>
          <w:rFonts w:eastAsia="Calibri" w:cs="Calibri"/>
          <w:color w:val="111111"/>
          <w:kern w:val="0"/>
          <w:szCs w:val="28"/>
          <w:lang w:eastAsia="zh-CN" w:bidi="hi-IN"/>
        </w:rPr>
        <w:lastRenderedPageBreak/>
        <w:t>рисование;</w:t>
      </w:r>
    </w:p>
    <w:p w:rsidR="00465C4E" w:rsidRDefault="00FD0CB5">
      <w:pPr>
        <w:numPr>
          <w:ilvl w:val="0"/>
          <w:numId w:val="3"/>
        </w:numPr>
        <w:spacing w:after="0" w:line="276" w:lineRule="auto"/>
        <w:jc w:val="both"/>
      </w:pPr>
      <w:proofErr w:type="spellStart"/>
      <w:r>
        <w:rPr>
          <w:rFonts w:eastAsia="Calibri" w:cs="Calibri"/>
          <w:color w:val="111111"/>
          <w:kern w:val="0"/>
          <w:szCs w:val="28"/>
          <w:lang w:eastAsia="zh-CN" w:bidi="hi-IN"/>
        </w:rPr>
        <w:t>игротерапия</w:t>
      </w:r>
      <w:proofErr w:type="spellEnd"/>
      <w:proofErr w:type="gramStart"/>
      <w:r>
        <w:rPr>
          <w:rFonts w:eastAsia="Calibri" w:cs="Calibri"/>
          <w:color w:val="111111"/>
          <w:kern w:val="0"/>
          <w:szCs w:val="28"/>
          <w:lang w:eastAsia="zh-CN" w:bidi="hi-IN"/>
        </w:rPr>
        <w:t xml:space="preserve"> ;</w:t>
      </w:r>
      <w:proofErr w:type="gramEnd"/>
    </w:p>
    <w:p w:rsidR="00465C4E" w:rsidRDefault="00FD0CB5">
      <w:pPr>
        <w:numPr>
          <w:ilvl w:val="0"/>
          <w:numId w:val="3"/>
        </w:numPr>
        <w:spacing w:after="0" w:line="276" w:lineRule="auto"/>
        <w:jc w:val="both"/>
      </w:pPr>
      <w:r>
        <w:rPr>
          <w:rFonts w:eastAsia="Calibri" w:cs="Calibri"/>
          <w:color w:val="111111"/>
          <w:kern w:val="0"/>
          <w:szCs w:val="28"/>
          <w:lang w:eastAsia="zh-CN" w:bidi="hi-IN"/>
        </w:rPr>
        <w:t xml:space="preserve">обсуждение </w:t>
      </w:r>
      <w:r>
        <w:rPr>
          <w:rFonts w:eastAsia="Calibri" w:cs="Calibri"/>
          <w:color w:val="111111"/>
          <w:kern w:val="0"/>
          <w:szCs w:val="28"/>
          <w:lang w:eastAsia="zh-CN" w:bidi="hi-IN"/>
        </w:rPr>
        <w:t>конкретных жизненных ситуаций;</w:t>
      </w:r>
    </w:p>
    <w:p w:rsidR="00465C4E" w:rsidRDefault="00FD0CB5">
      <w:pPr>
        <w:spacing w:after="0" w:line="360" w:lineRule="auto"/>
        <w:jc w:val="center"/>
        <w:rPr>
          <w:rFonts w:eastAsia="Calibri" w:cs="Times New Roman"/>
          <w:b/>
          <w:bCs/>
          <w:kern w:val="0"/>
          <w:szCs w:val="28"/>
          <w:lang w:eastAsia="zh-CN" w:bidi="hi-IN"/>
        </w:rPr>
      </w:pPr>
      <w:bookmarkStart w:id="0" w:name="t.11"/>
      <w:bookmarkStart w:id="1" w:name="t.daba8d6b151ab8271dab40b49b51e07c30eb3c"/>
      <w:bookmarkEnd w:id="0"/>
      <w:bookmarkEnd w:id="1"/>
      <w:r>
        <w:rPr>
          <w:rFonts w:eastAsia="Calibri" w:cs="Times New Roman"/>
          <w:b/>
          <w:bCs/>
          <w:kern w:val="0"/>
          <w:szCs w:val="28"/>
          <w:lang w:eastAsia="zh-CN" w:bidi="hi-IN"/>
        </w:rPr>
        <w:t>Тематический план занятий</w:t>
      </w:r>
    </w:p>
    <w:p w:rsidR="00465C4E" w:rsidRDefault="00FD0CB5">
      <w:pPr>
        <w:spacing w:after="0" w:line="360" w:lineRule="auto"/>
        <w:jc w:val="center"/>
        <w:rPr>
          <w:rFonts w:eastAsia="Liberation Serif" w:cs="Times New Roman"/>
          <w:color w:val="000000"/>
          <w:kern w:val="0"/>
          <w:szCs w:val="28"/>
          <w:lang w:eastAsia="zh-CN" w:bidi="hi-IN"/>
        </w:rPr>
      </w:pPr>
      <w:r>
        <w:rPr>
          <w:rFonts w:eastAsia="Calibri" w:cs="Times New Roman"/>
          <w:b/>
          <w:bCs/>
          <w:kern w:val="0"/>
          <w:szCs w:val="28"/>
          <w:lang w:eastAsia="zh-CN" w:bidi="hi-IN"/>
        </w:rPr>
        <w:t>Возраст 3-7 лет</w:t>
      </w:r>
    </w:p>
    <w:tbl>
      <w:tblPr>
        <w:tblW w:w="9360" w:type="dxa"/>
        <w:tblInd w:w="109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844"/>
        <w:gridCol w:w="2384"/>
        <w:gridCol w:w="1774"/>
        <w:gridCol w:w="936"/>
        <w:gridCol w:w="1300"/>
        <w:gridCol w:w="2122"/>
      </w:tblGrid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color w:val="000000"/>
                <w:kern w:val="0"/>
                <w:szCs w:val="28"/>
                <w:lang w:eastAsia="zh-CN" w:bidi="hi-IN"/>
              </w:rPr>
              <w:t>№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b/>
                <w:color w:val="000000"/>
                <w:kern w:val="0"/>
                <w:szCs w:val="28"/>
                <w:lang w:eastAsia="zh-CN" w:bidi="hi-IN"/>
              </w:rPr>
              <w:t>Тема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b/>
                <w:color w:val="000000"/>
                <w:kern w:val="0"/>
                <w:szCs w:val="28"/>
                <w:lang w:eastAsia="zh-CN" w:bidi="hi-IN"/>
              </w:rPr>
              <w:t>Содержание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b/>
                <w:color w:val="000000"/>
                <w:kern w:val="0"/>
                <w:szCs w:val="28"/>
                <w:lang w:eastAsia="zh-CN" w:bidi="hi-IN"/>
              </w:rPr>
              <w:t>Кол-во часов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b/>
                <w:color w:val="000000"/>
                <w:kern w:val="0"/>
                <w:szCs w:val="28"/>
                <w:lang w:eastAsia="zh-CN" w:bidi="hi-IN"/>
              </w:rPr>
              <w:t>Формы работы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b/>
                <w:color w:val="000000"/>
                <w:kern w:val="0"/>
                <w:szCs w:val="28"/>
                <w:lang w:eastAsia="zh-CN" w:bidi="hi-IN"/>
              </w:rPr>
              <w:t>Методическое, техническое, диагностическое обеспечение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color w:val="000000"/>
                <w:kern w:val="0"/>
                <w:szCs w:val="28"/>
                <w:lang w:eastAsia="zh-CN" w:bidi="hi-IN"/>
              </w:rPr>
              <w:t>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Знакомство друг с другом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Упражнение "Приветливый мячик "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eastAsia="zh-CN" w:bidi="hi-IN"/>
              </w:rPr>
              <w:t>35 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Мяч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color w:val="000000"/>
                <w:kern w:val="0"/>
                <w:szCs w:val="28"/>
                <w:lang w:eastAsia="zh-CN" w:bidi="hi-IN"/>
              </w:rPr>
              <w:t>2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Снятие эмоционального напряжения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Упражнение «Радость и грусть»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35 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Бумага, цветные карандаши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color w:val="000000"/>
                <w:kern w:val="0"/>
                <w:szCs w:val="28"/>
                <w:lang w:eastAsia="zh-CN" w:bidi="hi-IN"/>
              </w:rPr>
              <w:t>3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Адаптация в условиях приюта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Упражнение «Сенсорная адаптация»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35 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Сенсорные шарики.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Calibri"/>
                <w:kern w:val="0"/>
                <w:szCs w:val="28"/>
                <w:lang w:eastAsia="zh-CN" w:bidi="hi-IN"/>
              </w:rPr>
            </w:pPr>
            <w:r>
              <w:rPr>
                <w:rFonts w:eastAsia="Calibri" w:cs="Calibri"/>
                <w:color w:val="000000"/>
                <w:kern w:val="0"/>
                <w:szCs w:val="28"/>
                <w:lang w:eastAsia="zh-CN" w:bidi="hi-IN"/>
              </w:rPr>
              <w:t>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 xml:space="preserve">Релаксация на стабилизацию </w:t>
            </w: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эмоционального фона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«Я знаю свое тело»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 xml:space="preserve"> 35 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bookmarkStart w:id="2" w:name="_Hlk153469656"/>
            <w:r>
              <w:rPr>
                <w:rFonts w:eastAsia="Calibri" w:cs="Calibri"/>
                <w:color w:val="000000"/>
                <w:kern w:val="0"/>
                <w:sz w:val="24"/>
                <w:szCs w:val="24"/>
                <w:lang w:eastAsia="zh-CN" w:bidi="hi-IN"/>
              </w:rPr>
              <w:t>Релаксационная музыка, мягкий медведь.</w:t>
            </w:r>
            <w:bookmarkEnd w:id="2"/>
          </w:p>
        </w:tc>
      </w:tr>
    </w:tbl>
    <w:p w:rsidR="00465C4E" w:rsidRDefault="00465C4E">
      <w:pPr>
        <w:spacing w:after="0" w:line="360" w:lineRule="auto"/>
        <w:jc w:val="both"/>
        <w:rPr>
          <w:rFonts w:eastAsia="Liberation Serif" w:cs="Liberation Serif"/>
          <w:b/>
          <w:bCs/>
          <w:color w:val="000000"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after="0" w:line="360" w:lineRule="auto"/>
        <w:ind w:right="-20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eastAsia="Liberation Serif" w:cs="Times New Roman"/>
          <w:b/>
          <w:color w:val="000000" w:themeColor="text1"/>
          <w:kern w:val="0"/>
          <w:szCs w:val="28"/>
          <w:lang w:eastAsia="zh-CN" w:bidi="hi-IN"/>
        </w:rPr>
        <w:t>СОДЕРЖАНИЕ</w:t>
      </w:r>
      <w:r>
        <w:rPr>
          <w:rFonts w:eastAsia="Calibri" w:cs="Times New Roman"/>
          <w:b/>
          <w:color w:val="000000" w:themeColor="text1"/>
          <w:kern w:val="0"/>
          <w:szCs w:val="28"/>
          <w:lang w:eastAsia="zh-CN" w:bidi="hi-IN"/>
        </w:rPr>
        <w:t xml:space="preserve"> ПРОГРАММЫ</w:t>
      </w:r>
    </w:p>
    <w:p w:rsidR="00465C4E" w:rsidRDefault="00FD0CB5">
      <w:pPr>
        <w:spacing w:after="0"/>
        <w:jc w:val="right"/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>Приложения.</w:t>
      </w:r>
    </w:p>
    <w:p w:rsidR="00465C4E" w:rsidRDefault="00FD0CB5">
      <w:pPr>
        <w:spacing w:after="0"/>
        <w:jc w:val="both"/>
        <w:rPr>
          <w:rFonts w:eastAsia="Calibri" w:cs="Times New Roman"/>
          <w:b/>
          <w:bCs/>
          <w:kern w:val="0"/>
          <w:szCs w:val="28"/>
          <w:lang w:eastAsia="zh-CN" w:bidi="hi-IN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1.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Знакомство друг с другом 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color w:val="000000"/>
          <w:kern w:val="0"/>
          <w:szCs w:val="28"/>
          <w:u w:val="single"/>
          <w:lang w:eastAsia="zh-CN" w:bidi="hi-IN"/>
        </w:rPr>
        <w:t>Упражнение "Приветливый мячик "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Цель: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Познакомить воспитанников приюта друг с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>другом.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Материалы: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>Мячик.</w:t>
      </w:r>
    </w:p>
    <w:p w:rsidR="00465C4E" w:rsidRDefault="00FD0CB5">
      <w:pPr>
        <w:spacing w:after="0"/>
        <w:ind w:firstLine="710"/>
        <w:jc w:val="both"/>
        <w:rPr>
          <w:rFonts w:cs="Times New Roman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>Инструкция:</w:t>
      </w:r>
      <w:r>
        <w:rPr>
          <w:rStyle w:val="c2"/>
          <w:rFonts w:cs="Times New Roman"/>
          <w:color w:val="000000"/>
          <w:szCs w:val="28"/>
        </w:rPr>
        <w:t xml:space="preserve"> Дети рассаживаются полукругом на коврике, педагог-психолог располагается напротив детей. Педагог-психолог держит мяч, называет свое имя и имя того, кому катит мяч. Таким образом, дети быстрее запоминают имя психолога и</w:t>
      </w:r>
      <w:r>
        <w:rPr>
          <w:rStyle w:val="c2"/>
          <w:rFonts w:cs="Times New Roman"/>
          <w:color w:val="000000"/>
          <w:szCs w:val="28"/>
        </w:rPr>
        <w:t xml:space="preserve"> имена своих сверстников. В дальнейшем игру можно разнообразить, например: рассадить детей кружочком, чтобы они могли катать мяч друг другу.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2.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Снятие эмоционального напряжения 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Упражнение «Радость и грусть» 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Цель: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Стабилизация эмоционального фона 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lastRenderedPageBreak/>
        <w:t xml:space="preserve">Инструкция: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>Педагог-психолог предлагает детям рассмотреть рисунки</w:t>
      </w:r>
      <w:proofErr w:type="gram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 ,</w:t>
      </w:r>
      <w:proofErr w:type="gramEnd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 изображающие радость и грусть. Дети раскладывают их в 2 ряда.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Затем раздать детям цветные карандаши и бумагу, и попросить изобразить на них свое настроение.  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bookmarkStart w:id="3" w:name="_Hlk153477432"/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3.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Адаптация в условиях приюта 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color w:val="000000"/>
          <w:kern w:val="0"/>
          <w:szCs w:val="28"/>
          <w:lang w:eastAsia="zh-CN" w:bidi="hi-IN"/>
        </w:rPr>
        <w:t>Упражнение «Сенсорная адаптация»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Цель: </w:t>
      </w:r>
      <w:r>
        <w:rPr>
          <w:rFonts w:eastAsia="Calibri" w:cs="Times New Roman"/>
          <w:color w:val="000000"/>
          <w:kern w:val="0"/>
          <w:szCs w:val="28"/>
          <w:lang w:eastAsia="zh-CN" w:bidi="hi-IN"/>
        </w:rPr>
        <w:t>Налаживание отношений воспитанников приюта друг с другом  в адаптационный период</w:t>
      </w:r>
      <w:proofErr w:type="gramStart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 .</w:t>
      </w:r>
      <w:proofErr w:type="gramEnd"/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Инструкция: </w:t>
      </w:r>
      <w:r>
        <w:rPr>
          <w:rFonts w:eastAsia="Calibri" w:cs="Times New Roman"/>
          <w:bCs/>
          <w:color w:val="000000"/>
          <w:kern w:val="0"/>
          <w:szCs w:val="28"/>
          <w:lang w:eastAsia="zh-CN" w:bidi="hi-IN"/>
        </w:rPr>
        <w:t>Дети садятся в круг. Психолог раздает каждому ребенку  сенсорные шарики и просит их взять шар</w:t>
      </w:r>
      <w:r>
        <w:rPr>
          <w:rFonts w:eastAsia="Calibri" w:cs="Times New Roman"/>
          <w:bCs/>
          <w:color w:val="000000"/>
          <w:kern w:val="0"/>
          <w:szCs w:val="28"/>
          <w:lang w:eastAsia="zh-CN" w:bidi="hi-IN"/>
        </w:rPr>
        <w:t>ик в одну руку</w:t>
      </w:r>
      <w:proofErr w:type="gramStart"/>
      <w:r>
        <w:rPr>
          <w:rFonts w:eastAsia="Calibri" w:cs="Times New Roman"/>
          <w:bCs/>
          <w:color w:val="000000"/>
          <w:kern w:val="0"/>
          <w:szCs w:val="28"/>
          <w:lang w:eastAsia="zh-CN" w:bidi="hi-IN"/>
        </w:rPr>
        <w:t xml:space="preserve"> ,</w:t>
      </w:r>
      <w:proofErr w:type="gramEnd"/>
      <w:r>
        <w:rPr>
          <w:rFonts w:eastAsia="Calibri" w:cs="Times New Roman"/>
          <w:bCs/>
          <w:color w:val="000000"/>
          <w:kern w:val="0"/>
          <w:szCs w:val="28"/>
          <w:lang w:eastAsia="zh-CN" w:bidi="hi-IN"/>
        </w:rPr>
        <w:t xml:space="preserve"> а затем сжать. После все дети меняются шариками  и снова  сжимают</w:t>
      </w:r>
      <w:proofErr w:type="gramStart"/>
      <w:r>
        <w:rPr>
          <w:rFonts w:eastAsia="Calibri" w:cs="Times New Roman"/>
          <w:bCs/>
          <w:color w:val="000000"/>
          <w:kern w:val="0"/>
          <w:szCs w:val="28"/>
          <w:lang w:eastAsia="zh-CN" w:bidi="hi-IN"/>
        </w:rPr>
        <w:t xml:space="preserve"> .</w:t>
      </w:r>
      <w:proofErr w:type="gramEnd"/>
      <w:r>
        <w:rPr>
          <w:rFonts w:eastAsia="Calibri" w:cs="Times New Roman"/>
          <w:bCs/>
          <w:color w:val="000000"/>
          <w:kern w:val="0"/>
          <w:szCs w:val="28"/>
          <w:lang w:eastAsia="zh-CN" w:bidi="hi-IN"/>
        </w:rPr>
        <w:t xml:space="preserve"> Повторять это упражнение 5 раз .  </w:t>
      </w:r>
      <w:bookmarkEnd w:id="3"/>
      <w:r>
        <w:rPr>
          <w:rFonts w:eastAsia="Calibri" w:cs="Times New Roman"/>
          <w:color w:val="000000"/>
          <w:kern w:val="0"/>
          <w:szCs w:val="28"/>
          <w:lang w:eastAsia="zh-CN" w:bidi="hi-IN"/>
        </w:rPr>
        <w:t xml:space="preserve"> </w:t>
      </w:r>
    </w:p>
    <w:p w:rsidR="00465C4E" w:rsidRDefault="00FD0CB5">
      <w:pPr>
        <w:spacing w:after="0"/>
        <w:jc w:val="both"/>
        <w:rPr>
          <w:rFonts w:cs="Times New Roman"/>
          <w:color w:val="000000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4.</w:t>
      </w:r>
    </w:p>
    <w:p w:rsidR="00465C4E" w:rsidRDefault="00FD0CB5">
      <w:pPr>
        <w:spacing w:after="0"/>
        <w:jc w:val="both"/>
        <w:rPr>
          <w:color w:val="000000"/>
        </w:rPr>
      </w:pPr>
      <w:r>
        <w:rPr>
          <w:rFonts w:eastAsia="Calibri" w:cs="Calibri"/>
          <w:color w:val="000000"/>
          <w:kern w:val="0"/>
          <w:szCs w:val="28"/>
          <w:lang w:eastAsia="zh-CN" w:bidi="hi-IN"/>
        </w:rPr>
        <w:t>Релаксация на стабилизацию эмоционального фона.</w:t>
      </w:r>
    </w:p>
    <w:p w:rsidR="00465C4E" w:rsidRDefault="00FD0CB5">
      <w:pPr>
        <w:spacing w:after="0"/>
        <w:jc w:val="both"/>
        <w:rPr>
          <w:color w:val="000000"/>
        </w:rPr>
      </w:pPr>
      <w:r>
        <w:rPr>
          <w:rFonts w:eastAsia="Calibri" w:cs="Calibri"/>
          <w:color w:val="000000"/>
          <w:kern w:val="0"/>
          <w:szCs w:val="28"/>
          <w:u w:val="single"/>
          <w:lang w:eastAsia="zh-CN" w:bidi="hi-IN"/>
        </w:rPr>
        <w:t>Упражнение «Я знаю свое тело»</w:t>
      </w:r>
    </w:p>
    <w:p w:rsidR="00465C4E" w:rsidRDefault="00FD0CB5">
      <w:pPr>
        <w:spacing w:after="0"/>
        <w:ind w:firstLine="710"/>
        <w:jc w:val="both"/>
        <w:rPr>
          <w:color w:val="000000"/>
        </w:rPr>
      </w:pPr>
      <w:r>
        <w:rPr>
          <w:rFonts w:eastAsia="Calibri" w:cs="Calibri"/>
          <w:b/>
          <w:color w:val="000000"/>
          <w:kern w:val="0"/>
          <w:szCs w:val="28"/>
          <w:lang w:eastAsia="zh-CN" w:bidi="hi-IN"/>
        </w:rPr>
        <w:t>Цель</w:t>
      </w:r>
      <w:r>
        <w:rPr>
          <w:rFonts w:eastAsia="Calibri" w:cs="Calibri"/>
          <w:color w:val="000000"/>
          <w:kern w:val="0"/>
          <w:szCs w:val="28"/>
          <w:lang w:eastAsia="zh-CN" w:bidi="hi-IN"/>
        </w:rPr>
        <w:t>: Снятие эмоционального и физического напр</w:t>
      </w:r>
      <w:r>
        <w:rPr>
          <w:rFonts w:eastAsia="Calibri" w:cs="Calibri"/>
          <w:color w:val="000000"/>
          <w:kern w:val="0"/>
          <w:szCs w:val="28"/>
          <w:lang w:eastAsia="zh-CN" w:bidi="hi-IN"/>
        </w:rPr>
        <w:t>яжения.</w:t>
      </w:r>
    </w:p>
    <w:p w:rsidR="00465C4E" w:rsidRDefault="00FD0CB5">
      <w:pPr>
        <w:spacing w:after="0"/>
        <w:ind w:firstLine="710"/>
        <w:jc w:val="both"/>
        <w:rPr>
          <w:rFonts w:eastAsia="Calibri" w:cs="Calibri"/>
          <w:kern w:val="0"/>
          <w:szCs w:val="28"/>
          <w:lang w:eastAsia="zh-CN" w:bidi="hi-IN"/>
        </w:rPr>
      </w:pPr>
      <w:r>
        <w:rPr>
          <w:rFonts w:eastAsia="Calibri" w:cs="Calibri"/>
          <w:b/>
          <w:color w:val="000000"/>
          <w:kern w:val="0"/>
          <w:szCs w:val="28"/>
          <w:lang w:eastAsia="zh-CN" w:bidi="hi-IN"/>
        </w:rPr>
        <w:t xml:space="preserve">Инструкция: </w:t>
      </w:r>
      <w:r>
        <w:rPr>
          <w:rFonts w:eastAsia="Calibri" w:cs="Calibri"/>
          <w:color w:val="000000"/>
          <w:kern w:val="0"/>
          <w:szCs w:val="28"/>
          <w:lang w:eastAsia="zh-CN" w:bidi="hi-IN"/>
        </w:rPr>
        <w:t>Психолог просит детей показать на мишке глаза, уши, нос, рот, ноги и руки. Затем дети ложатся, психолог включает релаксационную музыку и просит детей показывать разные части тела. Тем самым у детей стабилизируется эмоциональный фон и по</w:t>
      </w:r>
      <w:r>
        <w:rPr>
          <w:rFonts w:eastAsia="Calibri" w:cs="Calibri"/>
          <w:color w:val="000000"/>
          <w:kern w:val="0"/>
          <w:szCs w:val="28"/>
          <w:lang w:eastAsia="zh-CN" w:bidi="hi-IN"/>
        </w:rPr>
        <w:t xml:space="preserve">знание своего тела.   </w:t>
      </w:r>
    </w:p>
    <w:p w:rsidR="00465C4E" w:rsidRDefault="00FD0CB5">
      <w:pPr>
        <w:widowControl w:val="0"/>
        <w:spacing w:before="1" w:after="0" w:line="360" w:lineRule="auto"/>
        <w:ind w:right="-19"/>
        <w:jc w:val="center"/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 xml:space="preserve">Тематический план занятий </w:t>
      </w:r>
    </w:p>
    <w:p w:rsidR="00465C4E" w:rsidRDefault="00FD0CB5">
      <w:pPr>
        <w:widowControl w:val="0"/>
        <w:spacing w:before="1" w:after="0" w:line="360" w:lineRule="auto"/>
        <w:ind w:right="-19"/>
        <w:jc w:val="center"/>
        <w:rPr>
          <w:rFonts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Возраст 8-17 лет</w:t>
      </w:r>
    </w:p>
    <w:tbl>
      <w:tblPr>
        <w:tblW w:w="9360" w:type="dxa"/>
        <w:tblInd w:w="109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844"/>
        <w:gridCol w:w="2384"/>
        <w:gridCol w:w="1774"/>
        <w:gridCol w:w="936"/>
        <w:gridCol w:w="1300"/>
        <w:gridCol w:w="2122"/>
      </w:tblGrid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:lang w:eastAsia="zh-CN" w:bidi="hi-IN"/>
              </w:rPr>
              <w:t>№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Cs w:val="28"/>
                <w:lang w:eastAsia="zh-CN" w:bidi="hi-IN"/>
              </w:rPr>
              <w:t>Тема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Cs w:val="28"/>
                <w:lang w:eastAsia="zh-CN" w:bidi="hi-IN"/>
              </w:rPr>
              <w:t>Содержание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Cs w:val="28"/>
                <w:lang w:eastAsia="zh-CN" w:bidi="hi-IN"/>
              </w:rPr>
              <w:t>Кол-во часов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Cs w:val="28"/>
                <w:lang w:eastAsia="zh-CN" w:bidi="hi-IN"/>
              </w:rPr>
              <w:t>Формы работы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jc w:val="center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Cs w:val="28"/>
                <w:lang w:eastAsia="zh-CN" w:bidi="hi-IN"/>
              </w:rPr>
              <w:t>Методическое, техническое, диагностическое обеспечение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:lang w:eastAsia="zh-CN" w:bidi="hi-IN"/>
              </w:rPr>
              <w:t>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Знакомство друг с другом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Упражнение «Цвет и эмоции»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eastAsia="zh-CN" w:bidi="hi-IN"/>
              </w:rPr>
              <w:t>35 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 xml:space="preserve">Цветные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карандаши</w:t>
            </w:r>
            <w:proofErr w:type="gramStart"/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 xml:space="preserve"> бумага.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:lang w:eastAsia="zh-CN" w:bidi="hi-IN"/>
              </w:rPr>
              <w:t>2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Снятие эмоционального напряжения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Методика «Кактус»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35</w:t>
            </w:r>
          </w:p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Цветные карандаши</w:t>
            </w:r>
            <w:proofErr w:type="gramStart"/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 xml:space="preserve"> бумага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:lang w:eastAsia="zh-CN" w:bidi="hi-IN"/>
              </w:rPr>
              <w:t>3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Адаптация в условиях приюта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Упражнение "Зажимы по кругу"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35 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Ритмичная музыка</w:t>
            </w:r>
          </w:p>
        </w:tc>
      </w:tr>
      <w:tr w:rsidR="00465C4E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 w:line="360" w:lineRule="auto"/>
              <w:rPr>
                <w:rFonts w:eastAsia="Calibri" w:cs="Times New Roman"/>
                <w:kern w:val="0"/>
                <w:szCs w:val="28"/>
                <w:lang w:eastAsia="zh-CN" w:bidi="hi-IN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:lang w:eastAsia="zh-CN" w:bidi="hi-IN"/>
              </w:rPr>
              <w:t>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eastAsia="zh-CN" w:bidi="hi-IN"/>
              </w:rPr>
              <w:t>Стабилизация эмоционального</w:t>
            </w:r>
            <w:r>
              <w:rPr>
                <w:rFonts w:eastAsia="Calibri" w:cs="Times New Roman"/>
                <w:kern w:val="0"/>
                <w:sz w:val="24"/>
                <w:szCs w:val="24"/>
                <w:lang w:eastAsia="zh-CN" w:bidi="hi-IN"/>
              </w:rPr>
              <w:t xml:space="preserve"> фона и формирование доверительных отношений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Упражнение «Зеркало»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 xml:space="preserve"> 35 мин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Групповая работа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5C4E" w:rsidRDefault="00FD0CB5">
            <w:pPr>
              <w:widowControl w:val="0"/>
              <w:suppressLineNumbers/>
              <w:spacing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zh-CN" w:bidi="hi-IN"/>
              </w:rPr>
              <w:t>Ритмичная музыка</w:t>
            </w:r>
          </w:p>
        </w:tc>
      </w:tr>
    </w:tbl>
    <w:p w:rsidR="00465C4E" w:rsidRDefault="00465C4E">
      <w:pPr>
        <w:spacing w:after="0" w:line="360" w:lineRule="auto"/>
        <w:ind w:firstLine="710"/>
        <w:jc w:val="both"/>
        <w:rPr>
          <w:rFonts w:eastAsia="Calibri" w:cs="Calibri"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before="1" w:after="0" w:line="360" w:lineRule="auto"/>
        <w:ind w:right="-19"/>
        <w:jc w:val="right"/>
        <w:rPr>
          <w:rFonts w:eastAsia="Calibri" w:cs="Calibri"/>
          <w:kern w:val="0"/>
          <w:szCs w:val="28"/>
          <w:lang w:eastAsia="zh-CN" w:bidi="hi-IN"/>
        </w:rPr>
      </w:pPr>
      <w:r>
        <w:rPr>
          <w:rFonts w:eastAsia="Calibri" w:cs="Calibri"/>
          <w:kern w:val="0"/>
          <w:szCs w:val="28"/>
          <w:lang w:eastAsia="zh-CN" w:bidi="hi-IN"/>
        </w:rPr>
        <w:lastRenderedPageBreak/>
        <w:t xml:space="preserve">                                                                                                                </w:t>
      </w:r>
      <w:r>
        <w:rPr>
          <w:rFonts w:eastAsia="Calibri" w:cs="Calibri"/>
          <w:b/>
          <w:bCs/>
          <w:color w:val="212529"/>
          <w:kern w:val="0"/>
          <w:szCs w:val="28"/>
          <w:lang w:eastAsia="zh-CN" w:bidi="hi-IN"/>
        </w:rPr>
        <w:t>Приложение.</w:t>
      </w:r>
    </w:p>
    <w:p w:rsidR="00465C4E" w:rsidRDefault="00FD0CB5">
      <w:pPr>
        <w:widowControl w:val="0"/>
        <w:spacing w:after="0" w:line="360" w:lineRule="auto"/>
        <w:ind w:right="-20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eastAsia="Liberation Serif" w:cs="Times New Roman"/>
          <w:b/>
          <w:color w:val="000000" w:themeColor="text1"/>
          <w:kern w:val="0"/>
          <w:szCs w:val="28"/>
          <w:lang w:eastAsia="zh-CN" w:bidi="hi-IN"/>
        </w:rPr>
        <w:t>СОДЕРЖАНИЕ</w:t>
      </w:r>
      <w:r>
        <w:rPr>
          <w:rFonts w:eastAsia="Calibri" w:cs="Times New Roman"/>
          <w:b/>
          <w:color w:val="000000" w:themeColor="text1"/>
          <w:kern w:val="0"/>
          <w:szCs w:val="28"/>
          <w:lang w:eastAsia="zh-CN" w:bidi="hi-IN"/>
        </w:rPr>
        <w:t xml:space="preserve"> ПРОГРАММЫ</w:t>
      </w:r>
    </w:p>
    <w:p w:rsidR="00465C4E" w:rsidRDefault="00FD0CB5">
      <w:pPr>
        <w:spacing w:after="0"/>
        <w:jc w:val="both"/>
        <w:rPr>
          <w:rFonts w:eastAsia="Calibri" w:cs="Times New Roman"/>
          <w:b/>
          <w:bCs/>
          <w:kern w:val="0"/>
          <w:szCs w:val="28"/>
          <w:lang w:eastAsia="zh-CN" w:bidi="hi-IN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1.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eastAsia="Calibri" w:cs="Times New Roman"/>
          <w:kern w:val="0"/>
          <w:szCs w:val="28"/>
          <w:lang w:eastAsia="zh-CN" w:bidi="hi-IN"/>
        </w:rPr>
        <w:t xml:space="preserve">Знакомство друг с другом 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cs="Times New Roman"/>
          <w:color w:val="000000"/>
          <w:szCs w:val="28"/>
        </w:rPr>
        <w:t xml:space="preserve">Упражнение: Цвет и эмоции (по </w:t>
      </w:r>
      <w:proofErr w:type="spellStart"/>
      <w:r>
        <w:rPr>
          <w:rFonts w:cs="Times New Roman"/>
          <w:color w:val="000000"/>
          <w:szCs w:val="28"/>
        </w:rPr>
        <w:t>Мандэллу</w:t>
      </w:r>
      <w:proofErr w:type="spellEnd"/>
      <w:r>
        <w:rPr>
          <w:rFonts w:cs="Times New Roman"/>
          <w:color w:val="000000"/>
          <w:szCs w:val="28"/>
        </w:rPr>
        <w:t xml:space="preserve">) </w:t>
      </w:r>
    </w:p>
    <w:p w:rsidR="00465C4E" w:rsidRDefault="00FD0CB5">
      <w:pPr>
        <w:spacing w:after="0"/>
        <w:ind w:firstLine="71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>Цель</w:t>
      </w:r>
      <w:r>
        <w:rPr>
          <w:rFonts w:cs="Times New Roman"/>
          <w:color w:val="000000"/>
          <w:szCs w:val="28"/>
          <w:shd w:val="clear" w:color="auto" w:fill="FFFFFF"/>
        </w:rPr>
        <w:t xml:space="preserve"> Развитие способности осознавать и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вербализовывать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свое эмоциональное состояние и состояние других людей.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  <w:szCs w:val="28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Инструкция: </w:t>
      </w:r>
      <w:r>
        <w:rPr>
          <w:rFonts w:cs="Times New Roman"/>
          <w:color w:val="000000"/>
          <w:szCs w:val="28"/>
          <w:shd w:val="clear" w:color="auto" w:fill="FFFFFF"/>
        </w:rPr>
        <w:t>Каждому участнику дается время, для того чтобы почувство</w:t>
      </w:r>
      <w:r>
        <w:rPr>
          <w:rFonts w:cs="Times New Roman"/>
          <w:color w:val="000000"/>
          <w:szCs w:val="28"/>
          <w:shd w:val="clear" w:color="auto" w:fill="FFFFFF"/>
        </w:rPr>
        <w:t xml:space="preserve">вать, какого он цвета. При этом речь идет не о цвете одежды, а об отражении в цвете его эмоционального состояния, настроения. Затем по очереди участники начинают рассказывать о том, как изменялся их цвет, их состояние, их настроение с того момента, как он </w:t>
      </w:r>
      <w:r>
        <w:rPr>
          <w:rFonts w:cs="Times New Roman"/>
          <w:color w:val="000000"/>
          <w:szCs w:val="28"/>
          <w:shd w:val="clear" w:color="auto" w:fill="FFFFFF"/>
        </w:rPr>
        <w:t>проснулись, до того, как они пришли сюда, и с чем были связаны эти изменения. Заканчивая рассказ, каждый участник должен охарактеризовать состояние, в котором он находится сейчас, назвать свой цвет в настоящий момент и пояснить, почему он выбрал его для об</w:t>
      </w:r>
      <w:r>
        <w:rPr>
          <w:rFonts w:cs="Times New Roman"/>
          <w:color w:val="000000"/>
          <w:szCs w:val="28"/>
          <w:shd w:val="clear" w:color="auto" w:fill="FFFFFF"/>
        </w:rPr>
        <w:t>означения своего состояния.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Вопросы для обсуждения: </w:t>
      </w:r>
      <w:r>
        <w:rPr>
          <w:rFonts w:cs="Times New Roman"/>
          <w:color w:val="000000"/>
          <w:szCs w:val="28"/>
        </w:rPr>
        <w:t>Подумайте, как ваше эмоциональное состояние связано с цветом, музыкой, интонациями, подбором слов для высказываний, движениями. Еще на чем отражаются ваши эмоции? Нарисуйте восемь своих силуэтов и раскрас</w:t>
      </w:r>
      <w:r>
        <w:rPr>
          <w:rFonts w:cs="Times New Roman"/>
          <w:color w:val="000000"/>
          <w:szCs w:val="28"/>
        </w:rPr>
        <w:t>ьте их в состоянии со своим эмоциональным состоянием: утром после сна, по дороге в школу, в школе, по дороге после школы, в столовой за едой, при приготовлении домашних заданий, во время игр со сверстниками, вечером перед сном.</w:t>
      </w:r>
    </w:p>
    <w:p w:rsidR="00465C4E" w:rsidRDefault="00FD0CB5">
      <w:pPr>
        <w:spacing w:after="0"/>
        <w:jc w:val="both"/>
        <w:rPr>
          <w:rFonts w:eastAsia="Calibri" w:cs="Times New Roman"/>
          <w:b/>
          <w:bCs/>
          <w:kern w:val="0"/>
          <w:szCs w:val="28"/>
          <w:lang w:eastAsia="zh-CN" w:bidi="hi-IN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2.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eastAsia="Calibri" w:cs="Times New Roman"/>
          <w:kern w:val="0"/>
          <w:szCs w:val="28"/>
          <w:lang w:eastAsia="zh-CN" w:bidi="hi-IN"/>
        </w:rPr>
        <w:t>Снятие эмоциональ</w:t>
      </w:r>
      <w:r>
        <w:rPr>
          <w:rFonts w:eastAsia="Calibri" w:cs="Times New Roman"/>
          <w:kern w:val="0"/>
          <w:szCs w:val="28"/>
          <w:lang w:eastAsia="zh-CN" w:bidi="hi-IN"/>
        </w:rPr>
        <w:t xml:space="preserve">ного напряжения 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cs="Times New Roman"/>
          <w:color w:val="000000"/>
          <w:szCs w:val="28"/>
        </w:rPr>
        <w:t>Методика «Кактус»</w:t>
      </w:r>
    </w:p>
    <w:p w:rsidR="00465C4E" w:rsidRDefault="00FD0CB5">
      <w:pPr>
        <w:spacing w:after="0"/>
        <w:ind w:firstLine="710"/>
        <w:jc w:val="both"/>
        <w:rPr>
          <w:rFonts w:eastAsia="Calibri" w:cs="Times New Roman"/>
          <w:b/>
          <w:color w:val="000000"/>
          <w:kern w:val="0"/>
          <w:szCs w:val="28"/>
          <w:lang w:eastAsia="zh-CN" w:bidi="hi-IN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>Цель</w:t>
      </w:r>
      <w:r>
        <w:rPr>
          <w:rFonts w:cs="Times New Roman"/>
          <w:color w:val="000000"/>
          <w:szCs w:val="28"/>
          <w:shd w:val="clear" w:color="auto" w:fill="FFFFFF"/>
        </w:rPr>
        <w:t>: Выявление состояния эмоционального напряжения детей, выявление наличия агрессии, ее направленности и интенсивности.</w:t>
      </w: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 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Инструкция: </w:t>
      </w:r>
      <w:r>
        <w:rPr>
          <w:rFonts w:cs="Times New Roman"/>
          <w:color w:val="000000"/>
          <w:szCs w:val="28"/>
          <w:shd w:val="clear" w:color="auto" w:fill="FFFFFF"/>
        </w:rPr>
        <w:t xml:space="preserve">Психолог предлагает воспитанникам на листе бумаги нарисовать кактус, таким, каким они его себе представляют. 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Вопросы и дополнительные объяснения не допускаются. Ребенку дается столько времени, сколько ему необходимо. По завершении рисования с детьми  пров</w:t>
      </w:r>
      <w:r>
        <w:rPr>
          <w:rFonts w:cs="Times New Roman"/>
          <w:color w:val="000000"/>
          <w:szCs w:val="28"/>
          <w:shd w:val="clear" w:color="auto" w:fill="FFFFFF"/>
        </w:rPr>
        <w:t>одится беседа. Можно задать вопросы, ответы на которые помогут уточнить интерпретацию:</w:t>
      </w:r>
    </w:p>
    <w:p w:rsidR="00465C4E" w:rsidRDefault="00FD0CB5">
      <w:pPr>
        <w:spacing w:after="0"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1.Кактус домашний или дикий?</w:t>
      </w:r>
      <w:r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  <w:shd w:val="clear" w:color="auto" w:fill="FFFFFF"/>
        </w:rPr>
        <w:t xml:space="preserve">2.Его можно потрогать? Он сильно колется? </w:t>
      </w:r>
    </w:p>
    <w:p w:rsidR="00465C4E" w:rsidRDefault="00FD0CB5">
      <w:pPr>
        <w:spacing w:after="0"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3.Кактусу нравится, когда за ним ухаживают: поливают, удобряют?</w:t>
      </w:r>
    </w:p>
    <w:p w:rsidR="00465C4E" w:rsidRDefault="00FD0CB5">
      <w:pPr>
        <w:spacing w:after="0"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4.Кактус растет один или с каким-</w:t>
      </w:r>
      <w:r>
        <w:rPr>
          <w:rFonts w:cs="Times New Roman"/>
          <w:color w:val="000000"/>
          <w:szCs w:val="28"/>
          <w:shd w:val="clear" w:color="auto" w:fill="FFFFFF"/>
        </w:rPr>
        <w:t>то растением по соседству?</w:t>
      </w:r>
    </w:p>
    <w:p w:rsidR="00465C4E" w:rsidRDefault="00FD0CB5">
      <w:pPr>
        <w:spacing w:after="0"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Если растет с соседом</w:t>
      </w:r>
      <w:proofErr w:type="gramStart"/>
      <w:r>
        <w:rPr>
          <w:rFonts w:cs="Times New Roman"/>
          <w:color w:val="000000"/>
          <w:szCs w:val="28"/>
          <w:shd w:val="clear" w:color="auto" w:fill="FFFFFF"/>
        </w:rPr>
        <w:t xml:space="preserve"> ,</w:t>
      </w:r>
      <w:proofErr w:type="gramEnd"/>
      <w:r>
        <w:rPr>
          <w:rFonts w:cs="Times New Roman"/>
          <w:color w:val="000000"/>
          <w:szCs w:val="28"/>
          <w:shd w:val="clear" w:color="auto" w:fill="FFFFFF"/>
        </w:rPr>
        <w:t>то , какое это растение?</w:t>
      </w:r>
    </w:p>
    <w:p w:rsidR="00465C4E" w:rsidRDefault="00FD0CB5">
      <w:pPr>
        <w:spacing w:after="0" w:line="276" w:lineRule="auto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6.Когда кактус вырастет, что в нем изменится?</w:t>
      </w:r>
    </w:p>
    <w:p w:rsidR="00465C4E" w:rsidRDefault="00FD0CB5">
      <w:pPr>
        <w:spacing w:after="0"/>
        <w:jc w:val="both"/>
        <w:rPr>
          <w:rFonts w:eastAsia="Calibri" w:cs="Times New Roman"/>
          <w:b/>
          <w:bCs/>
          <w:kern w:val="0"/>
          <w:szCs w:val="28"/>
          <w:lang w:eastAsia="zh-CN" w:bidi="hi-IN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3.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eastAsia="Calibri" w:cs="Times New Roman"/>
          <w:kern w:val="0"/>
          <w:szCs w:val="28"/>
          <w:lang w:eastAsia="zh-CN" w:bidi="hi-IN"/>
        </w:rPr>
        <w:t xml:space="preserve">Адаптация в условиях приюта 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cs="Times New Roman"/>
          <w:color w:val="000000"/>
          <w:szCs w:val="28"/>
        </w:rPr>
        <w:t>Упражнение «Зажимы по кругу»</w:t>
      </w:r>
    </w:p>
    <w:p w:rsidR="00465C4E" w:rsidRDefault="00FD0CB5">
      <w:pPr>
        <w:spacing w:after="0"/>
        <w:ind w:firstLine="710"/>
        <w:jc w:val="both"/>
        <w:rPr>
          <w:rFonts w:eastAsia="Calibri" w:cs="Times New Roman"/>
          <w:b/>
          <w:color w:val="000000"/>
          <w:kern w:val="0"/>
          <w:szCs w:val="28"/>
          <w:lang w:eastAsia="zh-CN" w:bidi="hi-IN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lastRenderedPageBreak/>
        <w:t>Цель</w:t>
      </w:r>
      <w:r>
        <w:rPr>
          <w:rFonts w:cs="Times New Roman"/>
          <w:color w:val="000000"/>
          <w:szCs w:val="28"/>
          <w:shd w:val="clear" w:color="auto" w:fill="FFFFFF"/>
        </w:rPr>
        <w:t xml:space="preserve">: Снятие эмоционального и физического напряжения. 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>Инструкция</w:t>
      </w: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: </w:t>
      </w:r>
      <w:r>
        <w:rPr>
          <w:rFonts w:cs="Times New Roman"/>
          <w:color w:val="000000"/>
          <w:szCs w:val="28"/>
          <w:shd w:val="clear" w:color="auto" w:fill="FFFFFF"/>
        </w:rPr>
        <w:t>Воспитанники идут по кругу. По команде психолога напрягают левую руку, левую ногу, правую руку, правую ногу, обе ноги, поясницу, все тело. Напряжение в каждом отдельном случает должно быть сначала слабым, потом постепенно нарастать до предела. В таком со</w:t>
      </w:r>
      <w:r>
        <w:rPr>
          <w:rFonts w:cs="Times New Roman"/>
          <w:color w:val="000000"/>
          <w:szCs w:val="28"/>
          <w:shd w:val="clear" w:color="auto" w:fill="FFFFFF"/>
        </w:rPr>
        <w:t xml:space="preserve">стоянии предельного напряжения воспитанники двигаются несколько секунд (15-20), потом по команде психолога сбрасывают напряжение – полностью расслабляют напряженный участок тела. </w:t>
      </w:r>
    </w:p>
    <w:p w:rsidR="00465C4E" w:rsidRDefault="00FD0CB5">
      <w:pPr>
        <w:spacing w:after="0"/>
        <w:jc w:val="both"/>
        <w:rPr>
          <w:rFonts w:eastAsia="Calibri" w:cs="Times New Roman"/>
          <w:b/>
          <w:bCs/>
          <w:kern w:val="0"/>
          <w:szCs w:val="28"/>
          <w:lang w:eastAsia="zh-CN" w:bidi="hi-IN"/>
        </w:rPr>
      </w:pPr>
      <w:r>
        <w:rPr>
          <w:rFonts w:eastAsia="Calibri" w:cs="Times New Roman"/>
          <w:b/>
          <w:bCs/>
          <w:color w:val="000000"/>
          <w:kern w:val="0"/>
          <w:szCs w:val="28"/>
          <w:lang w:eastAsia="zh-CN" w:bidi="hi-IN"/>
        </w:rPr>
        <w:t>Занятие 4.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eastAsia="Calibri" w:cs="Times New Roman"/>
          <w:kern w:val="0"/>
          <w:szCs w:val="28"/>
          <w:lang w:eastAsia="zh-CN" w:bidi="hi-IN"/>
        </w:rPr>
        <w:t xml:space="preserve">Стабилизация эмоционального фона и формирование доверительных отношений. </w:t>
      </w:r>
    </w:p>
    <w:p w:rsidR="00465C4E" w:rsidRDefault="00FD0CB5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cs="Times New Roman"/>
          <w:color w:val="000000"/>
          <w:szCs w:val="28"/>
        </w:rPr>
        <w:t>Упражнение «Зеркало»</w:t>
      </w:r>
    </w:p>
    <w:p w:rsidR="00465C4E" w:rsidRDefault="00FD0CB5">
      <w:pPr>
        <w:spacing w:after="0"/>
        <w:ind w:firstLine="710"/>
        <w:jc w:val="both"/>
        <w:rPr>
          <w:rFonts w:eastAsia="Calibri" w:cs="Times New Roman"/>
          <w:b/>
          <w:color w:val="000000"/>
          <w:kern w:val="0"/>
          <w:szCs w:val="28"/>
          <w:lang w:eastAsia="zh-CN" w:bidi="hi-IN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>Цель</w:t>
      </w:r>
      <w:r>
        <w:rPr>
          <w:rFonts w:cs="Times New Roman"/>
          <w:color w:val="000000"/>
          <w:szCs w:val="28"/>
          <w:shd w:val="clear" w:color="auto" w:fill="FFFFFF"/>
        </w:rPr>
        <w:t xml:space="preserve">: Приобретение опыта наблюдения за невербальной информацией и ее взаимосвязи с эмоциональными состояниями. Улучшение контакта, развитие инициативы и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раскрепощенности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в невербальном общении.</w:t>
      </w:r>
    </w:p>
    <w:p w:rsidR="00465C4E" w:rsidRDefault="00FD0CB5">
      <w:pPr>
        <w:spacing w:after="0"/>
        <w:ind w:firstLine="710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b/>
          <w:color w:val="000000"/>
          <w:kern w:val="0"/>
          <w:szCs w:val="28"/>
          <w:lang w:eastAsia="zh-CN" w:bidi="hi-IN"/>
        </w:rPr>
        <w:t xml:space="preserve">Инструкция: </w:t>
      </w:r>
      <w:r>
        <w:rPr>
          <w:rFonts w:cs="Times New Roman"/>
          <w:color w:val="000000"/>
          <w:szCs w:val="28"/>
          <w:shd w:val="clear" w:color="auto" w:fill="FFFFFF"/>
        </w:rPr>
        <w:t>Воспитанники разбиваются на пары и встают лицом друг к другу. Соседние пары располагаются на расстоянии более двух вытянутых рук. Участники в парах договариваются, кто начнёт упражнение, а кто продолжит.</w:t>
      </w:r>
      <w:r>
        <w:rPr>
          <w:rFonts w:cs="Times New Roman"/>
          <w:color w:val="000000"/>
          <w:szCs w:val="28"/>
          <w:shd w:val="clear" w:color="auto" w:fill="FFFFFF"/>
        </w:rPr>
        <w:t xml:space="preserve"> Тот, кто начинает, будет делать различные движения туловищем, головой, ногами, глазами, менять мимику. Второй участник пары повторяет все движения партнёра с максимальной точностью. По сигналу ведущего происходят смена ролей и остановка движений.</w:t>
      </w:r>
    </w:p>
    <w:p w:rsidR="00465C4E" w:rsidRDefault="00FD0CB5">
      <w:pPr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Вопросы </w:t>
      </w:r>
      <w:r>
        <w:rPr>
          <w:rFonts w:cs="Times New Roman"/>
          <w:b/>
          <w:bCs/>
          <w:color w:val="000000"/>
          <w:szCs w:val="28"/>
        </w:rPr>
        <w:t>для обсуждения:</w:t>
      </w:r>
    </w:p>
    <w:p w:rsidR="00465C4E" w:rsidRDefault="00FD0CB5">
      <w:pPr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>После остановки движений каждый участник проговаривает то, что он чувствовал и думал, когда задавал движения и когда их повторял. Что ему было легче делать? Какую информацию несли его движения и движения его партнёра? Взаимные комментарии к</w:t>
      </w:r>
      <w:r>
        <w:rPr>
          <w:rFonts w:cs="Times New Roman"/>
          <w:color w:val="000000"/>
          <w:szCs w:val="28"/>
        </w:rPr>
        <w:t xml:space="preserve"> сказанному. Затем смена партнёра и повтор упражнения.</w:t>
      </w:r>
    </w:p>
    <w:p w:rsidR="00465C4E" w:rsidRDefault="00465C4E">
      <w:pPr>
        <w:spacing w:after="0"/>
        <w:jc w:val="both"/>
        <w:rPr>
          <w:rFonts w:eastAsia="Calibri" w:cs="Times New Roman"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after="0"/>
        <w:ind w:right="-20"/>
        <w:jc w:val="both"/>
      </w:pP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П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л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а</w:t>
      </w:r>
      <w:r>
        <w:rPr>
          <w:rFonts w:eastAsia="Liberation Serif" w:cs="Times New Roman"/>
          <w:b/>
          <w:bCs/>
          <w:color w:val="000000"/>
          <w:spacing w:val="-1"/>
          <w:kern w:val="0"/>
          <w:szCs w:val="28"/>
          <w:lang w:eastAsia="zh-CN" w:bidi="hi-IN"/>
        </w:rPr>
        <w:t>н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и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р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у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ем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 xml:space="preserve">ые 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р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езу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л</w:t>
      </w:r>
      <w:r>
        <w:rPr>
          <w:rFonts w:eastAsia="Liberation Serif" w:cs="Times New Roman"/>
          <w:b/>
          <w:bCs/>
          <w:color w:val="000000"/>
          <w:spacing w:val="-1"/>
          <w:w w:val="99"/>
          <w:kern w:val="0"/>
          <w:szCs w:val="28"/>
          <w:lang w:eastAsia="zh-CN" w:bidi="hi-IN"/>
        </w:rPr>
        <w:t>ь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т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а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ты</w:t>
      </w:r>
      <w:r>
        <w:rPr>
          <w:rFonts w:eastAsia="Liberation Serif" w:cs="Times New Roman"/>
          <w:b/>
          <w:bCs/>
          <w:color w:val="000000"/>
          <w:spacing w:val="2"/>
          <w:kern w:val="0"/>
          <w:szCs w:val="28"/>
          <w:lang w:eastAsia="zh-CN" w:bidi="hi-IN"/>
        </w:rPr>
        <w:t xml:space="preserve"> 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р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еа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ли</w:t>
      </w:r>
      <w:r>
        <w:rPr>
          <w:rFonts w:eastAsia="Liberation Serif" w:cs="Times New Roman"/>
          <w:b/>
          <w:bCs/>
          <w:color w:val="000000"/>
          <w:spacing w:val="-1"/>
          <w:kern w:val="0"/>
          <w:szCs w:val="28"/>
          <w:lang w:eastAsia="zh-CN" w:bidi="hi-IN"/>
        </w:rPr>
        <w:t>з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а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ции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 xml:space="preserve"> 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пр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о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гр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а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мм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ы</w:t>
      </w:r>
    </w:p>
    <w:p w:rsidR="00465C4E" w:rsidRDefault="00FD0CB5">
      <w:pPr>
        <w:widowControl w:val="0"/>
        <w:spacing w:after="0"/>
        <w:ind w:left="2" w:right="-20"/>
        <w:jc w:val="both"/>
      </w:pP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1.Стабилизация эмоционального фона. </w:t>
      </w:r>
    </w:p>
    <w:p w:rsidR="00465C4E" w:rsidRDefault="00FD0CB5">
      <w:pPr>
        <w:widowControl w:val="0"/>
        <w:spacing w:before="41" w:after="0"/>
        <w:ind w:left="182" w:right="-53" w:hanging="180"/>
        <w:jc w:val="both"/>
      </w:pP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2.</w:t>
      </w:r>
      <w:r>
        <w:rPr>
          <w:rFonts w:eastAsia="Liberation Serif" w:cs="Times New Roman"/>
          <w:color w:val="000000"/>
          <w:spacing w:val="-1"/>
          <w:kern w:val="0"/>
          <w:szCs w:val="28"/>
          <w:lang w:eastAsia="zh-CN" w:bidi="hi-IN"/>
        </w:rPr>
        <w:t>Формирование доверительных отношений воспитанников друг с другом.</w:t>
      </w:r>
    </w:p>
    <w:p w:rsidR="00465C4E" w:rsidRDefault="00FD0CB5">
      <w:pPr>
        <w:widowControl w:val="0"/>
        <w:spacing w:before="41" w:after="0"/>
        <w:ind w:left="182" w:right="-53" w:hanging="180"/>
        <w:jc w:val="both"/>
      </w:pPr>
      <w:r>
        <w:rPr>
          <w:rFonts w:eastAsia="Liberation Serif" w:cs="Times New Roman"/>
          <w:color w:val="000000"/>
          <w:spacing w:val="-1"/>
          <w:kern w:val="0"/>
          <w:szCs w:val="28"/>
          <w:lang w:eastAsia="zh-CN" w:bidi="hi-IN"/>
        </w:rPr>
        <w:t xml:space="preserve">3.Формировать стремление к познанию, погружению в свой внутренний мир и ориентации в нем.  </w:t>
      </w:r>
    </w:p>
    <w:p w:rsidR="00465C4E" w:rsidRDefault="00FD0CB5">
      <w:pPr>
        <w:widowControl w:val="0"/>
        <w:spacing w:after="0"/>
        <w:ind w:left="2" w:right="-20"/>
        <w:jc w:val="both"/>
      </w:pP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4.</w:t>
      </w:r>
      <w:r>
        <w:rPr>
          <w:rFonts w:eastAsia="Liberation Serif" w:cs="Times New Roman"/>
          <w:color w:val="000000"/>
          <w:spacing w:val="-1"/>
          <w:kern w:val="0"/>
          <w:szCs w:val="28"/>
          <w:lang w:eastAsia="zh-CN" w:bidi="hi-IN"/>
        </w:rPr>
        <w:t>Формировать навыки общения, уметь слушать, высказывать свою точку зрения, приходить к компромиссному решению и пониманию других людей.</w:t>
      </w:r>
    </w:p>
    <w:p w:rsidR="00465C4E" w:rsidRDefault="00FD0CB5">
      <w:pPr>
        <w:widowControl w:val="0"/>
        <w:spacing w:before="2" w:after="0"/>
        <w:ind w:right="1825"/>
        <w:jc w:val="both"/>
        <w:rPr>
          <w:rFonts w:eastAsia="Calibri" w:cs="Times New Roman"/>
          <w:kern w:val="0"/>
          <w:szCs w:val="28"/>
          <w:lang w:eastAsia="zh-CN" w:bidi="hi-IN"/>
        </w:rPr>
      </w:pPr>
      <w:bookmarkStart w:id="4" w:name="_page_51_01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5.Помощь детям в адаптации </w:t>
      </w: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к социальным условиям приюта.</w:t>
      </w:r>
      <w:bookmarkEnd w:id="4"/>
    </w:p>
    <w:p w:rsidR="00465C4E" w:rsidRDefault="00465C4E">
      <w:pPr>
        <w:widowControl w:val="0"/>
        <w:spacing w:after="0" w:line="360" w:lineRule="auto"/>
        <w:ind w:left="3246" w:right="-20"/>
        <w:jc w:val="both"/>
        <w:rPr>
          <w:rFonts w:eastAsia="Calibri" w:cs="Times New Roman"/>
          <w:kern w:val="0"/>
          <w:szCs w:val="28"/>
          <w:lang w:eastAsia="zh-CN" w:bidi="hi-IN"/>
        </w:rPr>
      </w:pPr>
    </w:p>
    <w:p w:rsidR="00465C4E" w:rsidRDefault="00465C4E">
      <w:pPr>
        <w:widowControl w:val="0"/>
        <w:spacing w:after="0" w:line="360" w:lineRule="auto"/>
        <w:ind w:left="3246" w:right="-20"/>
        <w:jc w:val="both"/>
        <w:rPr>
          <w:rFonts w:eastAsia="Calibri" w:cs="Times New Roman"/>
          <w:kern w:val="0"/>
          <w:szCs w:val="28"/>
          <w:lang w:eastAsia="zh-CN" w:bidi="hi-IN"/>
        </w:rPr>
      </w:pPr>
    </w:p>
    <w:p w:rsidR="00465C4E" w:rsidRDefault="00465C4E">
      <w:pPr>
        <w:widowControl w:val="0"/>
        <w:spacing w:after="0" w:line="360" w:lineRule="auto"/>
        <w:ind w:left="3246" w:right="-20"/>
        <w:jc w:val="both"/>
        <w:rPr>
          <w:rFonts w:eastAsia="Calibri" w:cs="Times New Roman"/>
          <w:kern w:val="0"/>
          <w:szCs w:val="28"/>
          <w:lang w:eastAsia="zh-CN" w:bidi="hi-IN"/>
        </w:rPr>
      </w:pPr>
    </w:p>
    <w:p w:rsidR="00465C4E" w:rsidRDefault="00465C4E">
      <w:pPr>
        <w:widowControl w:val="0"/>
        <w:spacing w:after="0" w:line="360" w:lineRule="auto"/>
        <w:ind w:left="3246" w:right="-20"/>
        <w:jc w:val="both"/>
        <w:rPr>
          <w:rFonts w:eastAsia="Calibri" w:cs="Times New Roman"/>
          <w:kern w:val="0"/>
          <w:szCs w:val="28"/>
          <w:lang w:eastAsia="zh-CN" w:bidi="hi-IN"/>
        </w:rPr>
      </w:pPr>
    </w:p>
    <w:p w:rsidR="00465C4E" w:rsidRDefault="00FD0CB5">
      <w:pPr>
        <w:widowControl w:val="0"/>
        <w:spacing w:after="0" w:line="360" w:lineRule="auto"/>
        <w:ind w:left="3246" w:right="-20"/>
        <w:jc w:val="both"/>
        <w:rPr>
          <w:rFonts w:eastAsia="Calibri" w:cs="Times New Roman"/>
          <w:kern w:val="0"/>
          <w:szCs w:val="28"/>
          <w:lang w:eastAsia="zh-CN" w:bidi="hi-IN"/>
        </w:rPr>
      </w:pP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СПИСОК</w:t>
      </w:r>
      <w:r>
        <w:rPr>
          <w:rFonts w:eastAsia="Liberation Serif" w:cs="Times New Roman"/>
          <w:b/>
          <w:bCs/>
          <w:color w:val="000000"/>
          <w:spacing w:val="1"/>
          <w:kern w:val="0"/>
          <w:szCs w:val="28"/>
          <w:lang w:eastAsia="zh-CN" w:bidi="hi-IN"/>
        </w:rPr>
        <w:t xml:space="preserve"> 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ЛИТЕ</w:t>
      </w:r>
      <w:r>
        <w:rPr>
          <w:rFonts w:eastAsia="Liberation Serif" w:cs="Times New Roman"/>
          <w:b/>
          <w:bCs/>
          <w:color w:val="000000"/>
          <w:spacing w:val="-1"/>
          <w:kern w:val="0"/>
          <w:szCs w:val="28"/>
          <w:lang w:eastAsia="zh-CN" w:bidi="hi-IN"/>
        </w:rPr>
        <w:t>Р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АТ</w:t>
      </w:r>
      <w:r>
        <w:rPr>
          <w:rFonts w:eastAsia="Liberation Serif" w:cs="Times New Roman"/>
          <w:b/>
          <w:bCs/>
          <w:color w:val="000000"/>
          <w:w w:val="99"/>
          <w:kern w:val="0"/>
          <w:szCs w:val="28"/>
          <w:lang w:eastAsia="zh-CN" w:bidi="hi-IN"/>
        </w:rPr>
        <w:t>У</w:t>
      </w:r>
      <w:r>
        <w:rPr>
          <w:rFonts w:eastAsia="Liberation Serif" w:cs="Times New Roman"/>
          <w:b/>
          <w:bCs/>
          <w:color w:val="000000"/>
          <w:kern w:val="0"/>
          <w:szCs w:val="28"/>
          <w:lang w:eastAsia="zh-CN" w:bidi="hi-IN"/>
        </w:rPr>
        <w:t>РЫ</w:t>
      </w:r>
    </w:p>
    <w:p w:rsidR="00465C4E" w:rsidRDefault="00465C4E">
      <w:pPr>
        <w:widowControl w:val="0"/>
        <w:spacing w:after="0" w:line="360" w:lineRule="auto"/>
        <w:ind w:left="3246" w:right="-20"/>
        <w:jc w:val="both"/>
        <w:rPr>
          <w:rFonts w:eastAsia="Calibri" w:cs="Times New Roman"/>
          <w:kern w:val="0"/>
          <w:szCs w:val="28"/>
          <w:lang w:eastAsia="zh-CN" w:bidi="hi-IN"/>
        </w:rPr>
      </w:pP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50"/>
        <w:jc w:val="both"/>
      </w:pPr>
      <w:r>
        <w:rPr>
          <w:rFonts w:eastAsia="Liberation Serif" w:cs="Times New Roman"/>
          <w:color w:val="000000"/>
          <w:spacing w:val="-1"/>
          <w:kern w:val="0"/>
          <w:szCs w:val="28"/>
          <w:lang w:eastAsia="zh-CN" w:bidi="hi-IN"/>
        </w:rPr>
        <w:t>Быков А.В., Шульга Т.И. Психологическая служба в учреждениях социально-педагогической поддержки детей и подростков. – М.: Изд-во УРАО, 2004.</w:t>
      </w:r>
    </w:p>
    <w:p w:rsidR="00465C4E" w:rsidRDefault="00FD0CB5">
      <w:pPr>
        <w:pStyle w:val="a9"/>
        <w:numPr>
          <w:ilvl w:val="0"/>
          <w:numId w:val="5"/>
        </w:numPr>
        <w:spacing w:after="0"/>
        <w:jc w:val="both"/>
      </w:pP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Меркулова В.Н., </w:t>
      </w:r>
      <w:proofErr w:type="spellStart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Самоходкина</w:t>
      </w:r>
      <w:proofErr w:type="spellEnd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 Л.Г. Психологическое обеспечение </w:t>
      </w: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адаптационного периода ребенка в дошкольном образовательном учреждении. /Материалы фестиваля «Открытый урок 2004-2005». – </w:t>
      </w:r>
      <w:proofErr w:type="spellStart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М.:Издательский</w:t>
      </w:r>
      <w:proofErr w:type="spellEnd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 дом «Первое сентября», 2005.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Коробейников И.А. Нарушения развития и социальная адаптация. М.:ПЕРСЭ, 1992.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proofErr w:type="spellStart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Овчарова</w:t>
      </w:r>
      <w:proofErr w:type="spellEnd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 Р.В</w:t>
      </w: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. Справочная книга социального педагога. – М.:ТЦ «Сфера» 2001.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 xml:space="preserve">Розум С.И. Психология социализации и социальной адаптации человека. </w:t>
      </w:r>
      <w:proofErr w:type="gramStart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-</w:t>
      </w:r>
      <w:proofErr w:type="spellStart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С</w:t>
      </w:r>
      <w:proofErr w:type="gramEnd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Пб.:Речь</w:t>
      </w:r>
      <w:proofErr w:type="spellEnd"/>
      <w:r>
        <w:rPr>
          <w:rFonts w:eastAsia="Liberation Serif" w:cs="Times New Roman"/>
          <w:color w:val="000000"/>
          <w:kern w:val="0"/>
          <w:szCs w:val="28"/>
          <w:lang w:eastAsia="zh-CN" w:bidi="hi-IN"/>
        </w:rPr>
        <w:t>, 2006.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proofErr w:type="spellStart"/>
      <w:r>
        <w:rPr>
          <w:rFonts w:cs="Times New Roman"/>
          <w:color w:val="000000"/>
          <w:szCs w:val="28"/>
          <w:shd w:val="clear" w:color="auto" w:fill="FFFFFF"/>
        </w:rPr>
        <w:t>Вачков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И.В.Основы группового тренинга. Психотехники. М</w:t>
      </w:r>
      <w:proofErr w:type="gramStart"/>
      <w:r>
        <w:rPr>
          <w:rFonts w:cs="Times New Roman"/>
          <w:color w:val="000000"/>
          <w:szCs w:val="28"/>
          <w:shd w:val="clear" w:color="auto" w:fill="FFFFFF"/>
        </w:rPr>
        <w:t>:И</w:t>
      </w:r>
      <w:proofErr w:type="gramEnd"/>
      <w:r>
        <w:rPr>
          <w:rFonts w:cs="Times New Roman"/>
          <w:color w:val="000000"/>
          <w:szCs w:val="28"/>
          <w:shd w:val="clear" w:color="auto" w:fill="FFFFFF"/>
        </w:rPr>
        <w:t>зд.» Ось-89»,2000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r>
        <w:rPr>
          <w:rFonts w:cs="Times New Roman"/>
          <w:color w:val="000000"/>
          <w:szCs w:val="28"/>
          <w:shd w:val="clear" w:color="auto" w:fill="FFFFFF"/>
        </w:rPr>
        <w:t>Матвеев Б.Р. Развитие личности по</w:t>
      </w:r>
      <w:r>
        <w:rPr>
          <w:rFonts w:cs="Times New Roman"/>
          <w:color w:val="000000"/>
          <w:szCs w:val="28"/>
          <w:shd w:val="clear" w:color="auto" w:fill="FFFFFF"/>
        </w:rPr>
        <w:t>дростка: Программа практических занятий. Методическое пособие. СПб: Издательство «Речь»,2005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r>
        <w:rPr>
          <w:rFonts w:cs="Times New Roman"/>
          <w:color w:val="000000"/>
          <w:szCs w:val="28"/>
          <w:shd w:val="clear" w:color="auto" w:fill="FFFFFF"/>
        </w:rPr>
        <w:t>.Игротека. «Школьный психолог» февраль,2004,№5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r>
        <w:rPr>
          <w:rFonts w:cs="Times New Roman"/>
          <w:color w:val="000000"/>
          <w:szCs w:val="28"/>
          <w:shd w:val="clear" w:color="auto" w:fill="FFFFFF"/>
        </w:rPr>
        <w:t>Крылова Т.А., Струкова М.Л. «Социально-педагогические технологии в работе с детьми и семьями группы риска»- М., Школ</w:t>
      </w:r>
      <w:r>
        <w:rPr>
          <w:rFonts w:cs="Times New Roman"/>
          <w:color w:val="000000"/>
          <w:szCs w:val="28"/>
          <w:shd w:val="clear" w:color="auto" w:fill="FFFFFF"/>
        </w:rPr>
        <w:t>ьные технологии,2010г.</w:t>
      </w:r>
    </w:p>
    <w:p w:rsidR="00465C4E" w:rsidRDefault="00FD0CB5">
      <w:pPr>
        <w:pStyle w:val="a9"/>
        <w:widowControl w:val="0"/>
        <w:numPr>
          <w:ilvl w:val="0"/>
          <w:numId w:val="5"/>
        </w:numPr>
        <w:spacing w:after="0"/>
        <w:ind w:right="-12"/>
        <w:jc w:val="both"/>
      </w:pPr>
      <w:proofErr w:type="spellStart"/>
      <w:r>
        <w:rPr>
          <w:rFonts w:cs="Times New Roman"/>
          <w:color w:val="000000"/>
          <w:szCs w:val="28"/>
          <w:shd w:val="clear" w:color="auto" w:fill="FFFFFF"/>
        </w:rPr>
        <w:t>Прикуль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Л.В. «Психологический практикум и тренинг» - В., Учитель,2009г.</w:t>
      </w:r>
    </w:p>
    <w:sectPr w:rsidR="00465C4E" w:rsidSect="00465C4E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5A7"/>
    <w:multiLevelType w:val="multilevel"/>
    <w:tmpl w:val="AC387F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1A54A3"/>
    <w:multiLevelType w:val="multilevel"/>
    <w:tmpl w:val="5E50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16D8F"/>
    <w:multiLevelType w:val="multilevel"/>
    <w:tmpl w:val="BFB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91A75D2"/>
    <w:multiLevelType w:val="multilevel"/>
    <w:tmpl w:val="7534B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B8D4C04"/>
    <w:multiLevelType w:val="multilevel"/>
    <w:tmpl w:val="D282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2F410B2"/>
    <w:multiLevelType w:val="multilevel"/>
    <w:tmpl w:val="926A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465C4E"/>
    <w:rsid w:val="00465C4E"/>
    <w:rsid w:val="00FD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7D1A27"/>
  </w:style>
  <w:style w:type="character" w:customStyle="1" w:styleId="c2">
    <w:name w:val="c2"/>
    <w:basedOn w:val="a0"/>
    <w:qFormat/>
    <w:rsid w:val="007D1A27"/>
  </w:style>
  <w:style w:type="character" w:customStyle="1" w:styleId="a3">
    <w:name w:val="Верхний колонтитул Знак"/>
    <w:basedOn w:val="a0"/>
    <w:link w:val="1"/>
    <w:uiPriority w:val="99"/>
    <w:qFormat/>
    <w:rsid w:val="00C51725"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0"/>
    <w:uiPriority w:val="99"/>
    <w:qFormat/>
    <w:rsid w:val="00C51725"/>
    <w:rPr>
      <w:rFonts w:ascii="Times New Roman" w:hAnsi="Times New Roman"/>
      <w:sz w:val="28"/>
    </w:rPr>
  </w:style>
  <w:style w:type="paragraph" w:customStyle="1" w:styleId="a5">
    <w:name w:val="Заголовок"/>
    <w:basedOn w:val="a"/>
    <w:next w:val="a6"/>
    <w:qFormat/>
    <w:rsid w:val="00465C4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CF01B1"/>
    <w:pPr>
      <w:spacing w:after="140" w:line="276" w:lineRule="auto"/>
    </w:pPr>
  </w:style>
  <w:style w:type="paragraph" w:styleId="a7">
    <w:name w:val="List"/>
    <w:basedOn w:val="a6"/>
    <w:rsid w:val="00CF01B1"/>
    <w:rPr>
      <w:rFonts w:cs="Arial"/>
    </w:rPr>
  </w:style>
  <w:style w:type="paragraph" w:customStyle="1" w:styleId="Caption">
    <w:name w:val="Caption"/>
    <w:basedOn w:val="a"/>
    <w:qFormat/>
    <w:rsid w:val="00465C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CF01B1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6"/>
    <w:qFormat/>
    <w:rsid w:val="00CF01B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2">
    <w:name w:val="Название объекта1"/>
    <w:basedOn w:val="a"/>
    <w:qFormat/>
    <w:rsid w:val="00CF01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E03C5E"/>
    <w:pPr>
      <w:ind w:left="720"/>
      <w:contextualSpacing/>
    </w:pPr>
  </w:style>
  <w:style w:type="paragraph" w:customStyle="1" w:styleId="c8">
    <w:name w:val="c8"/>
    <w:basedOn w:val="a"/>
    <w:qFormat/>
    <w:rsid w:val="007D1A27"/>
    <w:pPr>
      <w:spacing w:beforeAutospacing="1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802E80"/>
    <w:pPr>
      <w:spacing w:beforeAutospacing="1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ab">
    <w:name w:val="Колонтитул"/>
    <w:basedOn w:val="a"/>
    <w:qFormat/>
    <w:rsid w:val="00CF01B1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C51725"/>
    <w:pPr>
      <w:tabs>
        <w:tab w:val="center" w:pos="4677"/>
        <w:tab w:val="right" w:pos="9355"/>
      </w:tabs>
      <w:spacing w:after="0"/>
    </w:pPr>
  </w:style>
  <w:style w:type="paragraph" w:customStyle="1" w:styleId="10">
    <w:name w:val="Нижний колонтитул1"/>
    <w:basedOn w:val="a"/>
    <w:link w:val="a4"/>
    <w:uiPriority w:val="99"/>
    <w:unhideWhenUsed/>
    <w:qFormat/>
    <w:rsid w:val="00C51725"/>
    <w:pPr>
      <w:tabs>
        <w:tab w:val="center" w:pos="4677"/>
        <w:tab w:val="right" w:pos="9355"/>
      </w:tabs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FD0CB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0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2674</Words>
  <Characters>15248</Characters>
  <Application>Microsoft Office Word</Application>
  <DocSecurity>0</DocSecurity>
  <Lines>127</Lines>
  <Paragraphs>35</Paragraphs>
  <ScaleCrop>false</ScaleCrop>
  <Company/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RePack by SPecialiST</cp:lastModifiedBy>
  <cp:revision>2</cp:revision>
  <dcterms:created xsi:type="dcterms:W3CDTF">2024-03-10T19:55:00Z</dcterms:created>
  <dcterms:modified xsi:type="dcterms:W3CDTF">2024-03-10T19:55:00Z</dcterms:modified>
  <dc:language>ru-RU</dc:language>
</cp:coreProperties>
</file>